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  <w:lang w:val="en-US" w:eastAsia="zh-CN"/>
        </w:rPr>
        <w:t>热瓦</w:t>
      </w:r>
      <w:r>
        <w:rPr>
          <w:rFonts w:hint="eastAsia" w:ascii="Times New Roman" w:eastAsia="方正小标宋简体"/>
          <w:sz w:val="44"/>
          <w:szCs w:val="44"/>
        </w:rPr>
        <w:t>乡2024年法治政府建设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情况</w:t>
      </w:r>
      <w:r>
        <w:rPr>
          <w:rFonts w:hint="eastAsia" w:ascii="Times New Roman" w:eastAsia="方正小标宋简体"/>
          <w:sz w:val="44"/>
          <w:szCs w:val="44"/>
        </w:rPr>
        <w:t>报告</w:t>
      </w:r>
    </w:p>
    <w:p w14:paraId="08EF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EFFF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年，在县委、县府的坚强领导下，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热瓦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乡深入贯彻落实党的二十大、二十届三中全会精神，以法治政府建设为引领，聚焦依法行政、服务民生，扎实推进法治政府建设，取得了一定的成效，现将主要情况汇报如下:</w:t>
      </w:r>
    </w:p>
    <w:p w14:paraId="5D784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一、主要措施和成效</w:t>
      </w:r>
    </w:p>
    <w:p w14:paraId="43894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强化组织领导，夯实法治建设基础</w:t>
      </w:r>
    </w:p>
    <w:p w14:paraId="7CF8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成立以乡党委书记、乡长为组长的法治政府建设工作领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导小组，明确职责分工，强化责任落实。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年每季度召开一次法治建设专题会议，安排部署工作，查找并解决问题，形成年初有目标、平时有监督、年终有总结的闭环管理机制 ，构建起主要领导亲自抓、分管领导具体抓，全乡干部群众共同参与的工作格局。修订完善《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热瓦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乡法治政府建设工作实施方案》、制定《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热瓦乡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法治政府建设工作计划》，明确工作目标和工作分工，确保法治政府建设工作有序开展。落实党政主要负责人履行法治建设第一责任人职责，形成一级抓一级、层层抓落实的工作格局。</w:t>
      </w:r>
    </w:p>
    <w:p w14:paraId="55CB4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强化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法治观念培育</w:t>
      </w:r>
    </w:p>
    <w:p w14:paraId="216F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着力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加强行政执法队伍建设，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组织全体干部职工召开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次法治政府建设专题会议，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次涵盖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《中华人民共和国宪法》《中华人民共和国民法典》《中华人民共和国刑法》《中华人民共和国反有组织犯罪法》等法律法规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的学习活动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通过系统学习，干部职工的宪法意识与法治观念显著增强，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推进科学执政、民主执政、依法执政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依法保障和促进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依法履行职责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：尤为重视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干部队伍法制教育，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党员领导干部带头学法用法，模范遵守宪法和法律法规，在宪法和法律范围内活动。</w:t>
      </w:r>
    </w:p>
    <w:p w14:paraId="019A1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加强法治宣传教育，营造良好法治氛围</w:t>
      </w:r>
    </w:p>
    <w:p w14:paraId="26DF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加强宣传教育，制定《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热瓦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乡法治宣传教育工作计划》《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热瓦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2024年普法工作要点》等法治宣传、普法性文件，并结合“三个意识”教育深入开展“法律进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、进学校、进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拉康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”活动。充分利用“三月法治宣传月”、“4.15”全民国家安全日、虫草采挖期间、“六月安全生产月”、“6月平安西藏宣传周”“9.16”平安西藏宣传日、“12.4”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国家宪法日等重要时间节点，通过开展集中宣传和入户宣传，发放宣传资料、设立咨询点等形式，广泛宣传法律法规知识。全年举办集中宣传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21场次、入户宣讲80余次，发放宣传资料5000余份，答群众咨询100余人次，增强了群众的法治意识和法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观念。</w:t>
      </w:r>
    </w:p>
    <w:p w14:paraId="4FD5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依法化解矛盾纠纷，维护社会和谐稳定</w:t>
      </w:r>
    </w:p>
    <w:p w14:paraId="3E57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完善矛盾纠纷多元化解机制，建设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人民调解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联动工作体系。加强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人民调解组织建设，全乡共有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专职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人民调解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个。全年共排查化解各类矛盾纠纷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件，调解成功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件，调解成功率为93%。加强信访工作，全年领导干部接访下访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余次，处理信访案件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及时解决了群众反映的合理诉求，维护了社会稳定。</w:t>
      </w:r>
    </w:p>
    <w:p w14:paraId="51673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的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不足</w:t>
      </w:r>
    </w:p>
    <w:p w14:paraId="54FE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法治队伍建设有待加强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法治专业人才匮乏，缺乏具有法律专业背景、丰富执法经验的专业人员，难以满足日益复杂的法治政府建设需求。</w:t>
      </w:r>
    </w:p>
    <w:p w14:paraId="1BD2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 普法宣传效果仍需提升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虽然开展了多种形式的普法宣传活动，但部分群众参与度不高，对法律法规的认知和理解仍停留在表面，未能真正入脑入心。宣传方式的创新性不足，传统宣传方式居多，对新媒体、新技术的运用还不够充分，未能充分满足不同群体对法律知识的多样化需求。同时，普法宣传存在针对性不强的问题，未能根据不同年龄段、职业、文化程度的群众制定个性化的宣传方案。</w:t>
      </w:r>
    </w:p>
    <w:p w14:paraId="00A25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 依法行政水平需进一步提高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在重大行政决策过程中，虽然严格按照程序进行，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公众参与度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提升空间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，听取群众意见和建议的渠道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不够通畅。</w:t>
      </w:r>
    </w:p>
    <w:bookmarkEnd w:id="0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3FBA"/>
    <w:rsid w:val="07BB6EDB"/>
    <w:rsid w:val="128443AB"/>
    <w:rsid w:val="14B00BDE"/>
    <w:rsid w:val="26665202"/>
    <w:rsid w:val="2FFF8EC2"/>
    <w:rsid w:val="37E6233A"/>
    <w:rsid w:val="50CE7AF8"/>
    <w:rsid w:val="5EE6AD7D"/>
    <w:rsid w:val="6B553FBA"/>
    <w:rsid w:val="6BD4302B"/>
    <w:rsid w:val="6BDF08E6"/>
    <w:rsid w:val="726FB175"/>
    <w:rsid w:val="77DA2237"/>
    <w:rsid w:val="7AFBCD80"/>
    <w:rsid w:val="7FEEEB73"/>
    <w:rsid w:val="BA970770"/>
    <w:rsid w:val="BFFA859C"/>
    <w:rsid w:val="C9FEF41D"/>
    <w:rsid w:val="DDF528E1"/>
    <w:rsid w:val="FF3F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1403</Characters>
  <Lines>0</Lines>
  <Paragraphs>0</Paragraphs>
  <TotalTime>12</TotalTime>
  <ScaleCrop>false</ScaleCrop>
  <LinksUpToDate>false</LinksUpToDate>
  <CharactersWithSpaces>1406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2022-07-21T12:42:00Z</dcterms:created>
  <dc:creator>Unremittingly1404884101</dc:creator>
  <cp:lastModifiedBy>呵呵</cp:lastModifiedBy>
  <cp:lastPrinted>2025-05-28T20:06:00Z</cp:lastPrinted>
  <dcterms:modified xsi:type="dcterms:W3CDTF">2025-05-28T10:12:59Z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24638E76FC64436DA12C67E237BA0B30_13</vt:lpwstr>
  </property>
  <property fmtid="{D5CDD505-2E9C-101B-9397-08002B2CF9AE}" pid="4" name="KSOTemplateDocerSaveRecord">
    <vt:lpwstr>eyJoZGlkIjoiNzM1MTdiMGQxYThmMmQ3OWY3NzFlYzM3NWNiODhjZWUiLCJ1c2VySWQiOiIzNTAzNzE0MTAifQ==</vt:lpwstr>
  </property>
</Properties>
</file>