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4A409A">
      <w:pPr>
        <w:jc w:val="center"/>
        <w:rPr>
          <w:rFonts w:ascii="方正小标宋简体" w:eastAsia="方正小标宋简体" w:hAnsi="仿宋"/>
          <w:sz w:val="44"/>
          <w:szCs w:val="44"/>
        </w:rPr>
      </w:pPr>
      <w:r>
        <w:rPr>
          <w:rFonts w:ascii="方正小标宋简体" w:eastAsia="方正小标宋简体" w:hAnsi="仿宋" w:hint="eastAsia"/>
          <w:sz w:val="44"/>
          <w:szCs w:val="44"/>
        </w:rPr>
        <w:t>索县县委政法委2025年度</w:t>
      </w:r>
      <w:r w:rsidR="00422B23">
        <w:rPr>
          <w:rFonts w:ascii="方正小标宋简体" w:eastAsia="方正小标宋简体" w:hAnsi="仿宋" w:hint="eastAsia"/>
          <w:sz w:val="44"/>
          <w:szCs w:val="44"/>
        </w:rPr>
        <w:t>单位</w:t>
      </w:r>
      <w:r>
        <w:rPr>
          <w:rFonts w:ascii="方正小标宋简体" w:eastAsia="方正小标宋简体" w:hAnsi="仿宋" w:hint="eastAsia"/>
          <w:sz w:val="44"/>
          <w:szCs w:val="44"/>
        </w:rPr>
        <w:t>预算</w:t>
      </w: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C73760">
      <w:pPr>
        <w:rPr>
          <w:rFonts w:ascii="仿宋" w:eastAsia="仿宋" w:hAnsi="仿宋" w:hint="eastAsia"/>
          <w:sz w:val="32"/>
          <w:szCs w:val="32"/>
        </w:rPr>
      </w:pPr>
    </w:p>
    <w:p w:rsidR="00422B23" w:rsidRDefault="00422B23">
      <w:pPr>
        <w:rPr>
          <w:rFonts w:ascii="仿宋" w:eastAsia="仿宋" w:hAnsi="仿宋" w:hint="eastAsia"/>
          <w:sz w:val="32"/>
          <w:szCs w:val="32"/>
        </w:rPr>
      </w:pPr>
    </w:p>
    <w:p w:rsidR="00422B23" w:rsidRDefault="00422B23">
      <w:pPr>
        <w:rPr>
          <w:rFonts w:ascii="仿宋" w:eastAsia="仿宋" w:hAnsi="仿宋" w:hint="eastAsia"/>
          <w:sz w:val="32"/>
          <w:szCs w:val="32"/>
        </w:rPr>
      </w:pPr>
    </w:p>
    <w:p w:rsidR="00422B23" w:rsidRDefault="00422B23">
      <w:pPr>
        <w:rPr>
          <w:rFonts w:ascii="仿宋" w:eastAsia="仿宋" w:hAnsi="仿宋" w:hint="eastAsia"/>
          <w:sz w:val="32"/>
          <w:szCs w:val="32"/>
        </w:rPr>
      </w:pPr>
    </w:p>
    <w:p w:rsidR="00422B23" w:rsidRDefault="00422B23">
      <w:pPr>
        <w:rPr>
          <w:rFonts w:ascii="仿宋" w:eastAsia="仿宋" w:hAnsi="仿宋" w:hint="eastAsia"/>
          <w:sz w:val="32"/>
          <w:szCs w:val="32"/>
        </w:rPr>
      </w:pPr>
    </w:p>
    <w:p w:rsidR="00422B23" w:rsidRDefault="00422B23">
      <w:pPr>
        <w:rPr>
          <w:rFonts w:ascii="仿宋" w:eastAsia="仿宋" w:hAnsi="仿宋" w:hint="eastAsia"/>
          <w:sz w:val="32"/>
          <w:szCs w:val="32"/>
        </w:rPr>
      </w:pPr>
    </w:p>
    <w:p w:rsidR="00422B23" w:rsidRDefault="00422B23">
      <w:pPr>
        <w:rPr>
          <w:rFonts w:ascii="仿宋" w:eastAsia="仿宋" w:hAnsi="仿宋" w:hint="eastAsia"/>
          <w:sz w:val="32"/>
          <w:szCs w:val="32"/>
        </w:rPr>
      </w:pPr>
    </w:p>
    <w:p w:rsidR="00422B23" w:rsidRDefault="00422B23">
      <w:pPr>
        <w:rPr>
          <w:rFonts w:ascii="仿宋" w:eastAsia="仿宋" w:hAnsi="仿宋"/>
          <w:sz w:val="32"/>
          <w:szCs w:val="32"/>
        </w:rPr>
      </w:pP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4A409A">
      <w:pPr>
        <w:jc w:val="center"/>
        <w:rPr>
          <w:rFonts w:ascii="仿宋" w:eastAsia="仿宋" w:hAnsi="仿宋"/>
          <w:sz w:val="32"/>
          <w:szCs w:val="32"/>
        </w:rPr>
      </w:pPr>
      <w:r>
        <w:rPr>
          <w:rFonts w:ascii="仿宋" w:eastAsia="仿宋" w:hAnsi="仿宋" w:hint="eastAsia"/>
          <w:sz w:val="32"/>
          <w:szCs w:val="32"/>
        </w:rPr>
        <w:t>2025年2月8日</w:t>
      </w:r>
    </w:p>
    <w:p w:rsidR="00C73760" w:rsidRDefault="00C73760">
      <w:pPr>
        <w:jc w:val="center"/>
        <w:rPr>
          <w:rFonts w:ascii="仿宋" w:eastAsia="仿宋" w:hAnsi="仿宋"/>
          <w:sz w:val="32"/>
          <w:szCs w:val="32"/>
        </w:rPr>
      </w:pPr>
    </w:p>
    <w:p w:rsidR="00422B23" w:rsidRDefault="00422B23">
      <w:pPr>
        <w:jc w:val="center"/>
        <w:rPr>
          <w:rFonts w:ascii="方正小标宋简体" w:eastAsia="方正小标宋简体" w:hAnsi="仿宋" w:hint="eastAsia"/>
          <w:sz w:val="44"/>
          <w:szCs w:val="44"/>
        </w:rPr>
      </w:pPr>
    </w:p>
    <w:p w:rsidR="00C73760" w:rsidRDefault="004A409A">
      <w:pPr>
        <w:jc w:val="center"/>
        <w:rPr>
          <w:rFonts w:ascii="方正小标宋简体" w:eastAsia="方正小标宋简体" w:hAnsi="仿宋"/>
          <w:sz w:val="44"/>
          <w:szCs w:val="44"/>
        </w:rPr>
      </w:pPr>
      <w:r>
        <w:rPr>
          <w:rFonts w:ascii="方正小标宋简体" w:eastAsia="方正小标宋简体" w:hAnsi="仿宋" w:hint="eastAsia"/>
          <w:sz w:val="44"/>
          <w:szCs w:val="44"/>
        </w:rPr>
        <w:t>目  录</w:t>
      </w:r>
    </w:p>
    <w:p w:rsidR="00C73760" w:rsidRDefault="00C73760">
      <w:pPr>
        <w:rPr>
          <w:rFonts w:ascii="仿宋" w:eastAsia="仿宋" w:hAnsi="仿宋"/>
          <w:sz w:val="32"/>
          <w:szCs w:val="32"/>
        </w:rPr>
      </w:pPr>
    </w:p>
    <w:p w:rsidR="00C73760" w:rsidRDefault="004A409A">
      <w:pPr>
        <w:rPr>
          <w:rFonts w:ascii="方正小标宋简体" w:eastAsia="方正小标宋简体" w:hAnsi="仿宋"/>
          <w:sz w:val="32"/>
          <w:szCs w:val="32"/>
        </w:rPr>
      </w:pPr>
      <w:r>
        <w:rPr>
          <w:rFonts w:ascii="方正小标宋简体" w:eastAsia="方正小标宋简体" w:hAnsi="仿宋" w:hint="eastAsia"/>
          <w:sz w:val="32"/>
          <w:szCs w:val="32"/>
        </w:rPr>
        <w:t>第一部分  政法委概况</w:t>
      </w:r>
    </w:p>
    <w:p w:rsidR="00C73760" w:rsidRDefault="004A409A">
      <w:pPr>
        <w:rPr>
          <w:rFonts w:ascii="黑体" w:eastAsia="黑体" w:hAnsi="黑体"/>
          <w:sz w:val="32"/>
          <w:szCs w:val="32"/>
        </w:rPr>
      </w:pPr>
      <w:r>
        <w:rPr>
          <w:rFonts w:ascii="黑体" w:eastAsia="黑体" w:hAnsi="黑体" w:hint="eastAsia"/>
          <w:sz w:val="32"/>
          <w:szCs w:val="32"/>
        </w:rPr>
        <w:t>一、主要职能</w:t>
      </w:r>
    </w:p>
    <w:p w:rsidR="00C73760" w:rsidRDefault="004A409A">
      <w:pPr>
        <w:rPr>
          <w:rFonts w:ascii="黑体" w:eastAsia="黑体" w:hAnsi="黑体"/>
          <w:sz w:val="32"/>
          <w:szCs w:val="32"/>
        </w:rPr>
      </w:pPr>
      <w:r>
        <w:rPr>
          <w:rFonts w:ascii="黑体" w:eastAsia="黑体" w:hAnsi="黑体" w:hint="eastAsia"/>
          <w:sz w:val="32"/>
          <w:szCs w:val="32"/>
        </w:rPr>
        <w:t>二、</w:t>
      </w:r>
      <w:r>
        <w:rPr>
          <w:rFonts w:ascii="方正小标宋简体" w:eastAsia="方正小标宋简体" w:hAnsi="仿宋" w:hint="eastAsia"/>
          <w:sz w:val="32"/>
          <w:szCs w:val="32"/>
        </w:rPr>
        <w:t>单位</w:t>
      </w:r>
      <w:r>
        <w:rPr>
          <w:rFonts w:ascii="黑体" w:eastAsia="黑体" w:hAnsi="黑体" w:hint="eastAsia"/>
          <w:sz w:val="32"/>
          <w:szCs w:val="32"/>
        </w:rPr>
        <w:t>机构设置</w:t>
      </w:r>
      <w:r>
        <w:rPr>
          <w:rFonts w:ascii="黑体" w:eastAsia="黑体" w:hAnsi="黑体"/>
          <w:sz w:val="32"/>
          <w:szCs w:val="32"/>
        </w:rPr>
        <w:t>情况</w:t>
      </w:r>
    </w:p>
    <w:p w:rsidR="00C73760" w:rsidRDefault="004A409A">
      <w:pPr>
        <w:rPr>
          <w:rFonts w:ascii="方正小标宋简体" w:eastAsia="方正小标宋简体" w:hAnsi="仿宋"/>
          <w:sz w:val="32"/>
          <w:szCs w:val="32"/>
        </w:rPr>
      </w:pPr>
      <w:r>
        <w:rPr>
          <w:rFonts w:ascii="方正小标宋简体" w:eastAsia="方正小标宋简体" w:hAnsi="仿宋" w:hint="eastAsia"/>
          <w:sz w:val="32"/>
          <w:szCs w:val="32"/>
        </w:rPr>
        <w:t>第二部分 政法委预算明细表</w:t>
      </w:r>
    </w:p>
    <w:p w:rsidR="00C73760" w:rsidRDefault="004A409A">
      <w:pPr>
        <w:jc w:val="left"/>
        <w:rPr>
          <w:rFonts w:ascii="方正小标宋简体" w:eastAsia="方正小标宋简体" w:hAnsi="仿宋"/>
          <w:sz w:val="32"/>
          <w:szCs w:val="32"/>
        </w:rPr>
      </w:pPr>
      <w:r>
        <w:rPr>
          <w:rFonts w:ascii="方正小标宋简体" w:eastAsia="方正小标宋简体" w:hAnsi="仿宋" w:hint="eastAsia"/>
          <w:sz w:val="32"/>
          <w:szCs w:val="32"/>
        </w:rPr>
        <w:t>第三部分 政法委预算数据分析</w:t>
      </w:r>
    </w:p>
    <w:p w:rsidR="00C73760" w:rsidRDefault="004A409A">
      <w:pPr>
        <w:rPr>
          <w:rFonts w:ascii="黑体" w:eastAsia="黑体" w:hAnsi="黑体"/>
          <w:sz w:val="32"/>
          <w:szCs w:val="32"/>
        </w:rPr>
      </w:pPr>
      <w:r>
        <w:rPr>
          <w:rFonts w:ascii="黑体" w:eastAsia="黑体" w:hAnsi="黑体" w:hint="eastAsia"/>
          <w:sz w:val="32"/>
          <w:szCs w:val="32"/>
        </w:rPr>
        <w:t>一、政法委收支总体情况</w:t>
      </w:r>
    </w:p>
    <w:p w:rsidR="00C73760" w:rsidRDefault="004A409A">
      <w:pPr>
        <w:rPr>
          <w:rFonts w:ascii="黑体" w:eastAsia="黑体" w:hAnsi="黑体"/>
          <w:sz w:val="32"/>
          <w:szCs w:val="32"/>
        </w:rPr>
      </w:pPr>
      <w:r>
        <w:rPr>
          <w:rFonts w:ascii="黑体" w:eastAsia="黑体" w:hAnsi="黑体" w:hint="eastAsia"/>
          <w:sz w:val="32"/>
          <w:szCs w:val="32"/>
        </w:rPr>
        <w:t>二、政法委收入总体情况</w:t>
      </w:r>
    </w:p>
    <w:p w:rsidR="00C73760" w:rsidRDefault="004A409A">
      <w:pPr>
        <w:rPr>
          <w:rFonts w:ascii="黑体" w:eastAsia="黑体" w:hAnsi="黑体"/>
          <w:sz w:val="32"/>
          <w:szCs w:val="32"/>
        </w:rPr>
      </w:pPr>
      <w:r>
        <w:rPr>
          <w:rFonts w:ascii="黑体" w:eastAsia="黑体" w:hAnsi="黑体" w:hint="eastAsia"/>
          <w:sz w:val="32"/>
          <w:szCs w:val="32"/>
        </w:rPr>
        <w:t>三、政法委支出总体情况</w:t>
      </w:r>
    </w:p>
    <w:p w:rsidR="00C73760" w:rsidRDefault="004A409A">
      <w:pPr>
        <w:rPr>
          <w:rFonts w:ascii="黑体" w:eastAsia="黑体" w:hAnsi="黑体"/>
          <w:sz w:val="32"/>
          <w:szCs w:val="32"/>
        </w:rPr>
      </w:pPr>
      <w:r>
        <w:rPr>
          <w:rFonts w:ascii="黑体" w:eastAsia="黑体" w:hAnsi="黑体" w:hint="eastAsia"/>
          <w:sz w:val="32"/>
          <w:szCs w:val="32"/>
        </w:rPr>
        <w:t>四、财政拨款收支总体情况</w:t>
      </w:r>
    </w:p>
    <w:p w:rsidR="00C73760" w:rsidRDefault="004A409A">
      <w:pPr>
        <w:rPr>
          <w:rFonts w:ascii="黑体" w:eastAsia="黑体" w:hAnsi="黑体"/>
          <w:sz w:val="32"/>
          <w:szCs w:val="32"/>
        </w:rPr>
      </w:pPr>
      <w:r>
        <w:rPr>
          <w:rFonts w:ascii="黑体" w:eastAsia="黑体" w:hAnsi="黑体" w:hint="eastAsia"/>
          <w:sz w:val="32"/>
          <w:szCs w:val="32"/>
        </w:rPr>
        <w:t>五、一般公共预算支出总体情况（按功能分类科目）</w:t>
      </w:r>
    </w:p>
    <w:p w:rsidR="00C73760" w:rsidRDefault="004A409A">
      <w:pPr>
        <w:rPr>
          <w:rFonts w:ascii="黑体" w:eastAsia="黑体" w:hAnsi="黑体"/>
          <w:sz w:val="32"/>
          <w:szCs w:val="32"/>
        </w:rPr>
      </w:pPr>
      <w:r>
        <w:rPr>
          <w:rFonts w:ascii="黑体" w:eastAsia="黑体" w:hAnsi="黑体" w:hint="eastAsia"/>
          <w:sz w:val="32"/>
          <w:szCs w:val="32"/>
        </w:rPr>
        <w:t>六、一般公共预算基本支出总体情况（按经济分类款级科目）</w:t>
      </w:r>
    </w:p>
    <w:p w:rsidR="00C73760" w:rsidRDefault="004A409A">
      <w:pPr>
        <w:rPr>
          <w:rFonts w:ascii="黑体" w:eastAsia="黑体" w:hAnsi="黑体"/>
          <w:sz w:val="32"/>
          <w:szCs w:val="32"/>
        </w:rPr>
      </w:pPr>
      <w:r>
        <w:rPr>
          <w:rFonts w:ascii="黑体" w:eastAsia="黑体" w:hAnsi="黑体" w:hint="eastAsia"/>
          <w:sz w:val="32"/>
          <w:szCs w:val="32"/>
        </w:rPr>
        <w:t>七、一般公共预算“三公”经费支出总体情况</w:t>
      </w:r>
    </w:p>
    <w:p w:rsidR="00C73760" w:rsidRDefault="004A409A">
      <w:pPr>
        <w:rPr>
          <w:rFonts w:ascii="黑体" w:eastAsia="黑体" w:hAnsi="黑体"/>
          <w:sz w:val="32"/>
          <w:szCs w:val="32"/>
        </w:rPr>
      </w:pPr>
      <w:r>
        <w:rPr>
          <w:rFonts w:ascii="黑体" w:eastAsia="黑体" w:hAnsi="黑体" w:hint="eastAsia"/>
          <w:sz w:val="32"/>
          <w:szCs w:val="32"/>
        </w:rPr>
        <w:t>八、政府性基金预算支出总体情况</w:t>
      </w:r>
    </w:p>
    <w:p w:rsidR="00C73760" w:rsidRDefault="004A409A">
      <w:pPr>
        <w:rPr>
          <w:rFonts w:ascii="黑体" w:eastAsia="黑体" w:hAnsi="黑体"/>
          <w:sz w:val="32"/>
          <w:szCs w:val="32"/>
        </w:rPr>
      </w:pPr>
      <w:r>
        <w:rPr>
          <w:rFonts w:ascii="黑体" w:eastAsia="黑体" w:hAnsi="黑体" w:hint="eastAsia"/>
          <w:sz w:val="32"/>
          <w:szCs w:val="32"/>
        </w:rPr>
        <w:t>九、政府性基金“三公”经费支出总体情况</w:t>
      </w:r>
    </w:p>
    <w:p w:rsidR="00C73760" w:rsidRDefault="004A409A">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w:t>
      </w:r>
      <w:r>
        <w:rPr>
          <w:rFonts w:ascii="黑体" w:eastAsia="黑体" w:hAnsi="黑体"/>
          <w:sz w:val="32"/>
          <w:szCs w:val="32"/>
        </w:rPr>
        <w:t>事项情况说明</w:t>
      </w:r>
    </w:p>
    <w:p w:rsidR="00C73760" w:rsidRDefault="004A409A">
      <w:pPr>
        <w:rPr>
          <w:rFonts w:ascii="方正小标宋简体" w:eastAsia="方正小标宋简体" w:hAnsi="仿宋"/>
          <w:sz w:val="32"/>
          <w:szCs w:val="32"/>
        </w:rPr>
      </w:pPr>
      <w:r>
        <w:rPr>
          <w:rFonts w:ascii="方正小标宋简体" w:eastAsia="方正小标宋简体" w:hAnsi="仿宋" w:hint="eastAsia"/>
          <w:sz w:val="32"/>
          <w:szCs w:val="32"/>
        </w:rPr>
        <w:t>第四部分  名词解释</w:t>
      </w: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4A409A">
      <w:pPr>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rsidR="00C73760" w:rsidRPr="008F70ED" w:rsidRDefault="004A409A" w:rsidP="008F70ED">
      <w:pPr>
        <w:jc w:val="center"/>
        <w:rPr>
          <w:rFonts w:ascii="方正小标宋简体" w:eastAsia="方正小标宋简体" w:hAnsi="仿宋"/>
          <w:sz w:val="32"/>
          <w:szCs w:val="32"/>
        </w:rPr>
      </w:pPr>
      <w:r>
        <w:rPr>
          <w:rFonts w:ascii="方正小标宋简体" w:eastAsia="方正小标宋简体" w:hAnsi="仿宋" w:hint="eastAsia"/>
          <w:sz w:val="32"/>
          <w:szCs w:val="32"/>
        </w:rPr>
        <w:t>政法委概况</w:t>
      </w:r>
    </w:p>
    <w:p w:rsidR="00C73760" w:rsidRDefault="004A409A">
      <w:pPr>
        <w:rPr>
          <w:rFonts w:ascii="黑体" w:eastAsia="黑体" w:hAnsi="黑体"/>
          <w:sz w:val="32"/>
          <w:szCs w:val="32"/>
        </w:rPr>
      </w:pPr>
      <w:r>
        <w:rPr>
          <w:rFonts w:ascii="黑体" w:eastAsia="黑体" w:hAnsi="黑体" w:hint="eastAsia"/>
          <w:sz w:val="32"/>
          <w:szCs w:val="32"/>
        </w:rPr>
        <w:t>一、主要职能</w:t>
      </w:r>
    </w:p>
    <w:p w:rsidR="00BC4A05" w:rsidRDefault="00BC4A05" w:rsidP="00BC4A05">
      <w:pPr>
        <w:ind w:firstLineChars="200" w:firstLine="640"/>
        <w:jc w:val="left"/>
        <w:rPr>
          <w:rFonts w:ascii="仿宋" w:eastAsia="仿宋" w:hAnsi="仿宋" w:cs="仿宋"/>
          <w:sz w:val="32"/>
          <w:szCs w:val="32"/>
        </w:rPr>
      </w:pPr>
      <w:r>
        <w:rPr>
          <w:rFonts w:ascii="仿宋" w:eastAsia="仿宋" w:hAnsi="仿宋" w:cs="仿宋" w:hint="eastAsia"/>
          <w:sz w:val="32"/>
          <w:szCs w:val="32"/>
        </w:rPr>
        <w:t>1、贯彻习近平新时代中国特色社会主义思想，推动完善和落实政治轮训和政治督察制度。</w:t>
      </w:r>
    </w:p>
    <w:p w:rsidR="00AB2146" w:rsidRDefault="00BC4A05" w:rsidP="00BC4A05">
      <w:pPr>
        <w:ind w:firstLineChars="200" w:firstLine="640"/>
        <w:jc w:val="left"/>
        <w:rPr>
          <w:rFonts w:ascii="仿宋" w:eastAsia="仿宋" w:hAnsi="仿宋" w:cs="仿宋"/>
          <w:sz w:val="32"/>
          <w:szCs w:val="32"/>
        </w:rPr>
      </w:pPr>
      <w:r>
        <w:rPr>
          <w:rFonts w:ascii="仿宋" w:eastAsia="仿宋" w:hAnsi="仿宋" w:cs="仿宋" w:hint="eastAsia"/>
          <w:sz w:val="32"/>
          <w:szCs w:val="32"/>
        </w:rPr>
        <w:t>2、</w:t>
      </w:r>
      <w:r w:rsidR="00AB2146">
        <w:rPr>
          <w:rFonts w:ascii="仿宋" w:eastAsia="仿宋" w:hAnsi="仿宋" w:cs="仿宋" w:hint="eastAsia"/>
          <w:sz w:val="32"/>
          <w:szCs w:val="32"/>
        </w:rPr>
        <w:t>贯彻落实《中国共产党政法工作条例》，树牢总体国家安全观，深入开展反分裂斗争，防范化解重大风险隐患，全面推进依法治藏、依法治市、依法治县，坚决维护国家安全和社会稳定，为发展稳定提供坚强法治保障。</w:t>
      </w:r>
    </w:p>
    <w:p w:rsidR="00BC4A05" w:rsidRDefault="00BC4A05" w:rsidP="00BC4A05">
      <w:pPr>
        <w:ind w:firstLineChars="200" w:firstLine="640"/>
        <w:jc w:val="left"/>
        <w:rPr>
          <w:rFonts w:ascii="仿宋" w:eastAsia="仿宋" w:hAnsi="仿宋" w:cs="仿宋"/>
          <w:sz w:val="32"/>
          <w:szCs w:val="32"/>
        </w:rPr>
      </w:pPr>
      <w:r>
        <w:rPr>
          <w:rFonts w:ascii="仿宋" w:eastAsia="仿宋" w:hAnsi="仿宋" w:cs="仿宋" w:hint="eastAsia"/>
          <w:sz w:val="32"/>
          <w:szCs w:val="32"/>
        </w:rPr>
        <w:t>3、</w:t>
      </w:r>
      <w:r w:rsidR="00AB2146">
        <w:rPr>
          <w:rFonts w:ascii="仿宋" w:eastAsia="仿宋" w:hAnsi="仿宋" w:cs="仿宋" w:hint="eastAsia"/>
          <w:sz w:val="32"/>
          <w:szCs w:val="32"/>
        </w:rPr>
        <w:t>对全县政法工作研究提出总体要求，研究协调政法单位之间、政法单位和有关部门、乡（镇）之间有关重大事项，推进平安索县、法治索县建设，加强过硬政法队伍建设，深化智能化建设，统一全县政法单位思想和行动</w:t>
      </w:r>
      <w:r>
        <w:rPr>
          <w:rFonts w:ascii="仿宋" w:eastAsia="仿宋" w:hAnsi="仿宋" w:cs="仿宋" w:hint="eastAsia"/>
          <w:sz w:val="32"/>
          <w:szCs w:val="32"/>
        </w:rPr>
        <w:t>。</w:t>
      </w:r>
    </w:p>
    <w:p w:rsidR="00BC4A05" w:rsidRDefault="00BC4A05" w:rsidP="00BC4A05">
      <w:pPr>
        <w:ind w:firstLineChars="200" w:firstLine="640"/>
        <w:jc w:val="left"/>
        <w:rPr>
          <w:rFonts w:ascii="仿宋" w:eastAsia="仿宋" w:hAnsi="仿宋" w:cs="仿宋"/>
          <w:sz w:val="32"/>
          <w:szCs w:val="32"/>
        </w:rPr>
      </w:pPr>
      <w:r>
        <w:rPr>
          <w:rFonts w:ascii="仿宋" w:eastAsia="仿宋" w:hAnsi="仿宋" w:cs="仿宋" w:hint="eastAsia"/>
          <w:sz w:val="32"/>
          <w:szCs w:val="32"/>
        </w:rPr>
        <w:t>其余涉密内容不予公开</w:t>
      </w:r>
    </w:p>
    <w:p w:rsidR="00C73760" w:rsidRDefault="004A409A">
      <w:pPr>
        <w:rPr>
          <w:rFonts w:ascii="黑体" w:eastAsia="黑体" w:hAnsi="黑体"/>
          <w:sz w:val="32"/>
          <w:szCs w:val="32"/>
        </w:rPr>
      </w:pPr>
      <w:r>
        <w:rPr>
          <w:rFonts w:ascii="黑体" w:eastAsia="黑体" w:hAnsi="黑体" w:hint="eastAsia"/>
          <w:sz w:val="32"/>
          <w:szCs w:val="32"/>
        </w:rPr>
        <w:t>二、</w:t>
      </w:r>
      <w:r w:rsidR="00AC7B35">
        <w:rPr>
          <w:rFonts w:ascii="黑体" w:eastAsia="黑体" w:hAnsi="黑体" w:hint="eastAsia"/>
          <w:sz w:val="32"/>
          <w:szCs w:val="32"/>
        </w:rPr>
        <w:t>单位</w:t>
      </w:r>
      <w:r>
        <w:rPr>
          <w:rFonts w:ascii="黑体" w:eastAsia="黑体" w:hAnsi="黑体" w:hint="eastAsia"/>
          <w:sz w:val="32"/>
          <w:szCs w:val="32"/>
        </w:rPr>
        <w:t>机构设置</w:t>
      </w:r>
      <w:r>
        <w:rPr>
          <w:rFonts w:ascii="黑体" w:eastAsia="黑体" w:hAnsi="黑体"/>
          <w:sz w:val="32"/>
          <w:szCs w:val="32"/>
        </w:rPr>
        <w:t>情况</w:t>
      </w:r>
    </w:p>
    <w:p w:rsidR="00C73760" w:rsidRDefault="004A409A">
      <w:pPr>
        <w:ind w:firstLineChars="200" w:firstLine="640"/>
        <w:rPr>
          <w:rFonts w:ascii="仿宋" w:eastAsia="仿宋" w:hAnsi="仿宋"/>
          <w:sz w:val="32"/>
          <w:szCs w:val="32"/>
        </w:rPr>
      </w:pPr>
      <w:r>
        <w:rPr>
          <w:rFonts w:ascii="仿宋" w:eastAsia="仿宋" w:hAnsi="仿宋" w:hint="eastAsia"/>
          <w:sz w:val="32"/>
          <w:szCs w:val="32"/>
        </w:rPr>
        <w:t>部门内</w:t>
      </w:r>
      <w:r w:rsidR="008F70ED">
        <w:rPr>
          <w:rFonts w:ascii="仿宋" w:eastAsia="仿宋" w:hAnsi="仿宋" w:hint="eastAsia"/>
          <w:sz w:val="32"/>
          <w:szCs w:val="32"/>
        </w:rPr>
        <w:t>未</w:t>
      </w:r>
      <w:r>
        <w:rPr>
          <w:rFonts w:ascii="仿宋" w:eastAsia="仿宋" w:hAnsi="仿宋" w:hint="eastAsia"/>
          <w:sz w:val="32"/>
          <w:szCs w:val="32"/>
        </w:rPr>
        <w:t>设机构。</w:t>
      </w: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8F70ED" w:rsidRDefault="008F70ED">
      <w:pPr>
        <w:rPr>
          <w:rFonts w:ascii="仿宋" w:eastAsia="仿宋" w:hAnsi="仿宋"/>
          <w:sz w:val="32"/>
          <w:szCs w:val="32"/>
        </w:rPr>
      </w:pPr>
    </w:p>
    <w:p w:rsidR="00AB2146" w:rsidRDefault="00AB2146">
      <w:pPr>
        <w:rPr>
          <w:rFonts w:ascii="仿宋" w:eastAsia="仿宋" w:hAnsi="仿宋"/>
          <w:sz w:val="32"/>
          <w:szCs w:val="32"/>
        </w:rPr>
      </w:pPr>
    </w:p>
    <w:p w:rsidR="008F70ED" w:rsidRDefault="008F70ED">
      <w:pPr>
        <w:rPr>
          <w:rFonts w:ascii="仿宋" w:eastAsia="仿宋" w:hAnsi="仿宋"/>
          <w:sz w:val="32"/>
          <w:szCs w:val="32"/>
        </w:rPr>
      </w:pPr>
    </w:p>
    <w:p w:rsidR="00C73760" w:rsidRDefault="004A409A">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C73760" w:rsidRDefault="008F70ED">
      <w:pPr>
        <w:jc w:val="center"/>
        <w:rPr>
          <w:rFonts w:ascii="方正小标宋简体" w:eastAsia="方正小标宋简体" w:hAnsi="仿宋"/>
          <w:sz w:val="32"/>
          <w:szCs w:val="32"/>
        </w:rPr>
      </w:pPr>
      <w:r>
        <w:rPr>
          <w:rFonts w:ascii="方正小标宋简体" w:eastAsia="方正小标宋简体" w:hAnsi="仿宋" w:hint="eastAsia"/>
          <w:sz w:val="32"/>
          <w:szCs w:val="32"/>
        </w:rPr>
        <w:t>政法委</w:t>
      </w:r>
      <w:r w:rsidR="004A409A">
        <w:rPr>
          <w:rFonts w:ascii="方正小标宋简体" w:eastAsia="方正小标宋简体" w:hAnsi="仿宋" w:hint="eastAsia"/>
          <w:sz w:val="32"/>
          <w:szCs w:val="32"/>
        </w:rPr>
        <w:t>2025年度预算明细表</w:t>
      </w:r>
    </w:p>
    <w:p w:rsidR="00C73760" w:rsidRDefault="004A409A">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8F70ED" w:rsidRDefault="008F70ED">
      <w:pPr>
        <w:jc w:val="center"/>
        <w:rPr>
          <w:rFonts w:ascii="方正小标宋简体" w:eastAsia="方正小标宋简体" w:hAnsi="仿宋"/>
          <w:sz w:val="32"/>
          <w:szCs w:val="32"/>
        </w:rPr>
      </w:pP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C73760">
      <w:pPr>
        <w:rPr>
          <w:rFonts w:ascii="仿宋" w:eastAsia="仿宋" w:hAnsi="仿宋"/>
          <w:sz w:val="32"/>
          <w:szCs w:val="32"/>
        </w:rPr>
      </w:pPr>
    </w:p>
    <w:p w:rsidR="00C73760" w:rsidRDefault="00C73760">
      <w:pPr>
        <w:jc w:val="center"/>
        <w:rPr>
          <w:rFonts w:ascii="黑体" w:eastAsia="黑体" w:hAnsi="黑体"/>
          <w:sz w:val="32"/>
          <w:szCs w:val="32"/>
        </w:rPr>
      </w:pPr>
    </w:p>
    <w:p w:rsidR="00C73760" w:rsidRDefault="00C73760">
      <w:pPr>
        <w:jc w:val="center"/>
        <w:rPr>
          <w:rFonts w:ascii="黑体" w:eastAsia="黑体" w:hAnsi="黑体" w:hint="eastAsia"/>
          <w:sz w:val="32"/>
          <w:szCs w:val="32"/>
        </w:rPr>
      </w:pPr>
    </w:p>
    <w:p w:rsidR="00422B23" w:rsidRDefault="00422B23">
      <w:pPr>
        <w:jc w:val="center"/>
        <w:rPr>
          <w:rFonts w:ascii="黑体" w:eastAsia="黑体" w:hAnsi="黑体" w:hint="eastAsia"/>
          <w:sz w:val="32"/>
          <w:szCs w:val="32"/>
        </w:rPr>
      </w:pPr>
    </w:p>
    <w:p w:rsidR="00422B23" w:rsidRPr="008F70ED" w:rsidRDefault="00422B23">
      <w:pPr>
        <w:jc w:val="center"/>
        <w:rPr>
          <w:rFonts w:ascii="黑体" w:eastAsia="黑体" w:hAnsi="黑体"/>
          <w:sz w:val="32"/>
          <w:szCs w:val="32"/>
        </w:rPr>
      </w:pPr>
    </w:p>
    <w:p w:rsidR="00C73760" w:rsidRDefault="004A409A">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第三部分</w:t>
      </w:r>
    </w:p>
    <w:p w:rsidR="00C73760" w:rsidRDefault="004A409A">
      <w:pPr>
        <w:jc w:val="center"/>
        <w:rPr>
          <w:rFonts w:ascii="方正小标宋简体" w:eastAsia="方正小标宋简体" w:hAnsi="仿宋"/>
          <w:sz w:val="32"/>
          <w:szCs w:val="32"/>
        </w:rPr>
      </w:pPr>
      <w:r>
        <w:rPr>
          <w:rFonts w:ascii="方正小标宋简体" w:eastAsia="方正小标宋简体" w:hAnsi="仿宋" w:hint="eastAsia"/>
          <w:sz w:val="32"/>
          <w:szCs w:val="32"/>
        </w:rPr>
        <w:t>政法委2025年度单位预算数据分析</w:t>
      </w:r>
    </w:p>
    <w:p w:rsidR="00C73760" w:rsidRDefault="00C73760">
      <w:pPr>
        <w:jc w:val="center"/>
        <w:rPr>
          <w:rFonts w:ascii="黑体" w:eastAsia="黑体" w:hAnsi="黑体"/>
          <w:sz w:val="32"/>
          <w:szCs w:val="32"/>
        </w:rPr>
      </w:pPr>
    </w:p>
    <w:p w:rsidR="00C73760" w:rsidRDefault="004A409A">
      <w:pPr>
        <w:ind w:firstLineChars="200" w:firstLine="640"/>
        <w:rPr>
          <w:rFonts w:ascii="黑体" w:eastAsia="黑体" w:hAnsi="黑体"/>
          <w:sz w:val="32"/>
          <w:szCs w:val="32"/>
        </w:rPr>
      </w:pPr>
      <w:r>
        <w:rPr>
          <w:rFonts w:ascii="黑体" w:eastAsia="黑体" w:hAnsi="黑体" w:hint="eastAsia"/>
          <w:sz w:val="32"/>
          <w:szCs w:val="32"/>
        </w:rPr>
        <w:t>一、</w:t>
      </w:r>
      <w:r w:rsidR="00B66E3F">
        <w:rPr>
          <w:rFonts w:ascii="黑体" w:eastAsia="黑体" w:hAnsi="黑体" w:hint="eastAsia"/>
          <w:sz w:val="32"/>
          <w:szCs w:val="32"/>
        </w:rPr>
        <w:t>单位</w:t>
      </w:r>
      <w:r>
        <w:rPr>
          <w:rFonts w:ascii="黑体" w:eastAsia="黑体" w:hAnsi="黑体" w:hint="eastAsia"/>
          <w:sz w:val="32"/>
          <w:szCs w:val="32"/>
        </w:rPr>
        <w:t>收支总体情况</w:t>
      </w:r>
    </w:p>
    <w:p w:rsidR="008F70ED" w:rsidRDefault="008F70ED" w:rsidP="008F70ED">
      <w:pPr>
        <w:ind w:firstLineChars="200" w:firstLine="640"/>
        <w:rPr>
          <w:rFonts w:ascii="仿宋" w:eastAsia="仿宋" w:hAnsi="仿宋"/>
          <w:sz w:val="32"/>
          <w:szCs w:val="32"/>
        </w:rPr>
      </w:pPr>
      <w:r>
        <w:rPr>
          <w:rFonts w:ascii="仿宋" w:eastAsia="仿宋" w:hAnsi="仿宋" w:hint="eastAsia"/>
          <w:sz w:val="32"/>
          <w:szCs w:val="32"/>
        </w:rPr>
        <w:t>2025年收支总预算1236.67万元。一般公共预算拨款收入</w:t>
      </w:r>
      <w:r w:rsidR="00AC7B35">
        <w:rPr>
          <w:rFonts w:ascii="仿宋" w:eastAsia="仿宋" w:hAnsi="仿宋" w:hint="eastAsia"/>
          <w:sz w:val="32"/>
          <w:szCs w:val="32"/>
        </w:rPr>
        <w:t>1230.81万元,</w:t>
      </w:r>
      <w:r w:rsidR="00AC7B35" w:rsidRPr="00AC7B35">
        <w:rPr>
          <w:rFonts w:ascii="仿宋" w:eastAsia="仿宋" w:hAnsi="仿宋" w:hint="eastAsia"/>
          <w:sz w:val="32"/>
          <w:szCs w:val="32"/>
        </w:rPr>
        <w:t xml:space="preserve"> </w:t>
      </w:r>
      <w:r w:rsidR="00AC7B35">
        <w:rPr>
          <w:rFonts w:ascii="仿宋" w:eastAsia="仿宋" w:hAnsi="仿宋" w:hint="eastAsia"/>
          <w:sz w:val="32"/>
          <w:szCs w:val="32"/>
        </w:rPr>
        <w:t>上年结转5.87万元,</w:t>
      </w:r>
      <w:r>
        <w:rPr>
          <w:rFonts w:ascii="仿宋" w:eastAsia="仿宋" w:hAnsi="仿宋" w:hint="eastAsia"/>
          <w:sz w:val="32"/>
          <w:szCs w:val="32"/>
        </w:rPr>
        <w:t>无政府性基金预算拨款。支出包括：一般性公共服务支出660.72万元，</w:t>
      </w:r>
      <w:r w:rsidR="00C371EF">
        <w:rPr>
          <w:rFonts w:ascii="仿宋" w:eastAsia="仿宋" w:hAnsi="仿宋" w:hint="eastAsia"/>
          <w:sz w:val="32"/>
          <w:szCs w:val="32"/>
        </w:rPr>
        <w:t>公共安全支出500万元，</w:t>
      </w:r>
      <w:r>
        <w:rPr>
          <w:rFonts w:ascii="仿宋" w:eastAsia="仿宋" w:hAnsi="仿宋" w:hint="eastAsia"/>
          <w:sz w:val="32"/>
          <w:szCs w:val="32"/>
        </w:rPr>
        <w:t>社会保障和就业支出</w:t>
      </w:r>
      <w:r w:rsidR="00C371EF">
        <w:rPr>
          <w:rFonts w:ascii="仿宋" w:eastAsia="仿宋" w:hAnsi="仿宋" w:hint="eastAsia"/>
          <w:sz w:val="32"/>
          <w:szCs w:val="32"/>
        </w:rPr>
        <w:t>34.83</w:t>
      </w:r>
      <w:r>
        <w:rPr>
          <w:rFonts w:ascii="仿宋" w:eastAsia="仿宋" w:hAnsi="仿宋" w:hint="eastAsia"/>
          <w:sz w:val="32"/>
          <w:szCs w:val="32"/>
        </w:rPr>
        <w:t>万元，卫生健康支出</w:t>
      </w:r>
      <w:r w:rsidR="00C371EF">
        <w:rPr>
          <w:rFonts w:ascii="仿宋" w:eastAsia="仿宋" w:hAnsi="仿宋" w:hint="eastAsia"/>
          <w:sz w:val="32"/>
          <w:szCs w:val="32"/>
        </w:rPr>
        <w:t>19.04</w:t>
      </w:r>
      <w:r>
        <w:rPr>
          <w:rFonts w:ascii="仿宋" w:eastAsia="仿宋" w:hAnsi="仿宋" w:hint="eastAsia"/>
          <w:sz w:val="32"/>
          <w:szCs w:val="32"/>
        </w:rPr>
        <w:t>万元，住房保障支出</w:t>
      </w:r>
      <w:r w:rsidR="00C371EF">
        <w:rPr>
          <w:rFonts w:ascii="仿宋" w:eastAsia="仿宋" w:hAnsi="仿宋" w:hint="eastAsia"/>
          <w:sz w:val="32"/>
          <w:szCs w:val="32"/>
        </w:rPr>
        <w:t>22.08</w:t>
      </w:r>
      <w:r>
        <w:rPr>
          <w:rFonts w:ascii="仿宋" w:eastAsia="仿宋" w:hAnsi="仿宋" w:hint="eastAsia"/>
          <w:sz w:val="32"/>
          <w:szCs w:val="32"/>
        </w:rPr>
        <w:t>万元。</w:t>
      </w:r>
    </w:p>
    <w:p w:rsidR="00C73760" w:rsidRDefault="004A409A">
      <w:pPr>
        <w:ind w:firstLineChars="200" w:firstLine="640"/>
        <w:rPr>
          <w:rFonts w:ascii="黑体" w:eastAsia="黑体" w:hAnsi="黑体"/>
          <w:sz w:val="32"/>
          <w:szCs w:val="32"/>
        </w:rPr>
      </w:pPr>
      <w:r>
        <w:rPr>
          <w:rFonts w:ascii="黑体" w:eastAsia="黑体" w:hAnsi="黑体" w:hint="eastAsia"/>
          <w:sz w:val="32"/>
          <w:szCs w:val="32"/>
        </w:rPr>
        <w:t>二、</w:t>
      </w:r>
      <w:r w:rsidR="00B66E3F">
        <w:rPr>
          <w:rFonts w:ascii="黑体" w:eastAsia="黑体" w:hAnsi="黑体" w:hint="eastAsia"/>
          <w:sz w:val="32"/>
          <w:szCs w:val="32"/>
        </w:rPr>
        <w:t>单位</w:t>
      </w:r>
      <w:r>
        <w:rPr>
          <w:rFonts w:ascii="黑体" w:eastAsia="黑体" w:hAnsi="黑体" w:hint="eastAsia"/>
          <w:sz w:val="32"/>
          <w:szCs w:val="32"/>
        </w:rPr>
        <w:t>收入总体情况</w:t>
      </w:r>
    </w:p>
    <w:p w:rsidR="00C73760" w:rsidRDefault="0044074B">
      <w:pPr>
        <w:ind w:firstLineChars="200" w:firstLine="640"/>
        <w:rPr>
          <w:rFonts w:ascii="仿宋" w:eastAsia="仿宋" w:hAnsi="仿宋"/>
          <w:sz w:val="32"/>
          <w:szCs w:val="32"/>
        </w:rPr>
      </w:pPr>
      <w:r>
        <w:rPr>
          <w:rFonts w:ascii="仿宋" w:eastAsia="仿宋" w:hAnsi="仿宋" w:hint="eastAsia"/>
          <w:sz w:val="32"/>
          <w:szCs w:val="32"/>
        </w:rPr>
        <w:t>2025年，</w:t>
      </w:r>
      <w:r w:rsidR="004A409A">
        <w:rPr>
          <w:rFonts w:ascii="仿宋" w:eastAsia="仿宋" w:hAnsi="仿宋" w:hint="eastAsia"/>
          <w:sz w:val="32"/>
          <w:szCs w:val="32"/>
        </w:rPr>
        <w:t>收入预算总量</w:t>
      </w:r>
      <w:r w:rsidR="00C371EF">
        <w:rPr>
          <w:rFonts w:ascii="仿宋" w:eastAsia="仿宋" w:hAnsi="仿宋" w:hint="eastAsia"/>
          <w:sz w:val="32"/>
          <w:szCs w:val="32"/>
        </w:rPr>
        <w:t>1236.67</w:t>
      </w:r>
      <w:r w:rsidR="004A409A">
        <w:rPr>
          <w:rFonts w:ascii="仿宋" w:eastAsia="仿宋" w:hAnsi="仿宋" w:hint="eastAsia"/>
          <w:sz w:val="32"/>
          <w:szCs w:val="32"/>
        </w:rPr>
        <w:t>万元，同比增加</w:t>
      </w:r>
      <w:r w:rsidR="000B2B4E">
        <w:rPr>
          <w:rFonts w:ascii="仿宋" w:eastAsia="仿宋" w:hAnsi="仿宋" w:hint="eastAsia"/>
          <w:sz w:val="32"/>
          <w:szCs w:val="32"/>
        </w:rPr>
        <w:t>43</w:t>
      </w:r>
      <w:r w:rsidR="00087803">
        <w:rPr>
          <w:rFonts w:ascii="仿宋" w:eastAsia="仿宋" w:hAnsi="仿宋" w:hint="eastAsia"/>
          <w:sz w:val="32"/>
          <w:szCs w:val="32"/>
        </w:rPr>
        <w:t>1.29</w:t>
      </w:r>
      <w:r w:rsidR="004A409A">
        <w:rPr>
          <w:rFonts w:ascii="仿宋" w:eastAsia="仿宋" w:hAnsi="仿宋" w:hint="eastAsia"/>
          <w:sz w:val="32"/>
          <w:szCs w:val="32"/>
        </w:rPr>
        <w:t>万元，主要</w:t>
      </w:r>
      <w:r w:rsidR="004A409A">
        <w:rPr>
          <w:rFonts w:ascii="仿宋" w:eastAsia="仿宋" w:hAnsi="仿宋"/>
          <w:sz w:val="32"/>
          <w:szCs w:val="32"/>
        </w:rPr>
        <w:t>原因是：</w:t>
      </w:r>
      <w:r w:rsidR="00C371EF">
        <w:rPr>
          <w:rFonts w:ascii="仿宋" w:eastAsia="仿宋" w:hAnsi="仿宋" w:hint="eastAsia"/>
          <w:sz w:val="32"/>
          <w:szCs w:val="32"/>
        </w:rPr>
        <w:t>机构改革，增加公共安全</w:t>
      </w:r>
      <w:r>
        <w:rPr>
          <w:rFonts w:ascii="仿宋" w:eastAsia="仿宋" w:hAnsi="仿宋" w:hint="eastAsia"/>
          <w:sz w:val="32"/>
          <w:szCs w:val="32"/>
        </w:rPr>
        <w:t>收入</w:t>
      </w:r>
      <w:r w:rsidR="004A409A">
        <w:rPr>
          <w:rFonts w:ascii="仿宋" w:eastAsia="仿宋" w:hAnsi="仿宋" w:hint="eastAsia"/>
          <w:sz w:val="32"/>
          <w:szCs w:val="32"/>
        </w:rPr>
        <w:t>。其中：上年结转</w:t>
      </w:r>
      <w:r w:rsidR="00C371EF">
        <w:rPr>
          <w:rFonts w:ascii="仿宋" w:eastAsia="仿宋" w:hAnsi="仿宋" w:hint="eastAsia"/>
          <w:sz w:val="32"/>
          <w:szCs w:val="32"/>
        </w:rPr>
        <w:t>5.87</w:t>
      </w:r>
      <w:r w:rsidR="004A409A">
        <w:rPr>
          <w:rFonts w:ascii="仿宋" w:eastAsia="仿宋" w:hAnsi="仿宋" w:hint="eastAsia"/>
          <w:sz w:val="32"/>
          <w:szCs w:val="32"/>
        </w:rPr>
        <w:t>万元，占</w:t>
      </w:r>
      <w:r>
        <w:rPr>
          <w:rFonts w:ascii="仿宋" w:eastAsia="仿宋" w:hAnsi="仿宋" w:hint="eastAsia"/>
          <w:sz w:val="32"/>
          <w:szCs w:val="32"/>
        </w:rPr>
        <w:t>0.</w:t>
      </w:r>
      <w:r w:rsidR="00B66E3F">
        <w:rPr>
          <w:rFonts w:ascii="仿宋" w:eastAsia="仿宋" w:hAnsi="仿宋" w:hint="eastAsia"/>
          <w:sz w:val="32"/>
          <w:szCs w:val="32"/>
        </w:rPr>
        <w:t>5</w:t>
      </w:r>
      <w:r w:rsidR="004A409A">
        <w:rPr>
          <w:rFonts w:ascii="仿宋" w:eastAsia="仿宋" w:hAnsi="仿宋" w:hint="eastAsia"/>
          <w:sz w:val="32"/>
          <w:szCs w:val="32"/>
        </w:rPr>
        <w:t>%；2025年一般公共预算拨款收入</w:t>
      </w:r>
      <w:bookmarkStart w:id="0" w:name="_GoBack"/>
      <w:bookmarkEnd w:id="0"/>
      <w:r>
        <w:rPr>
          <w:rFonts w:ascii="仿宋" w:eastAsia="仿宋" w:hAnsi="仿宋" w:hint="eastAsia"/>
          <w:sz w:val="32"/>
          <w:szCs w:val="32"/>
        </w:rPr>
        <w:t>1</w:t>
      </w:r>
      <w:r w:rsidR="00AC7B35">
        <w:rPr>
          <w:rFonts w:ascii="仿宋" w:eastAsia="仿宋" w:hAnsi="仿宋" w:hint="eastAsia"/>
          <w:sz w:val="32"/>
          <w:szCs w:val="32"/>
        </w:rPr>
        <w:t>230.81</w:t>
      </w:r>
      <w:r w:rsidR="004A409A">
        <w:rPr>
          <w:rFonts w:ascii="仿宋" w:eastAsia="仿宋" w:hAnsi="仿宋" w:hint="eastAsia"/>
          <w:sz w:val="32"/>
          <w:szCs w:val="32"/>
        </w:rPr>
        <w:t>万元，占</w:t>
      </w:r>
      <w:r w:rsidR="00AC7B35">
        <w:rPr>
          <w:rFonts w:ascii="仿宋" w:eastAsia="仿宋" w:hAnsi="仿宋" w:hint="eastAsia"/>
          <w:sz w:val="32"/>
          <w:szCs w:val="32"/>
        </w:rPr>
        <w:t>99.5</w:t>
      </w:r>
      <w:r w:rsidR="004A409A">
        <w:rPr>
          <w:rFonts w:ascii="仿宋" w:eastAsia="仿宋" w:hAnsi="仿宋" w:hint="eastAsia"/>
          <w:sz w:val="32"/>
          <w:szCs w:val="32"/>
        </w:rPr>
        <w:t>%。</w:t>
      </w:r>
    </w:p>
    <w:p w:rsidR="00C73760" w:rsidRDefault="00B66E3F">
      <w:pPr>
        <w:ind w:firstLineChars="200" w:firstLine="640"/>
        <w:rPr>
          <w:rFonts w:ascii="黑体" w:eastAsia="黑体" w:hAnsi="黑体"/>
          <w:sz w:val="32"/>
          <w:szCs w:val="32"/>
        </w:rPr>
      </w:pPr>
      <w:r>
        <w:rPr>
          <w:rFonts w:ascii="黑体" w:eastAsia="黑体" w:hAnsi="黑体" w:hint="eastAsia"/>
          <w:sz w:val="32"/>
          <w:szCs w:val="32"/>
        </w:rPr>
        <w:t>三、单位</w:t>
      </w:r>
      <w:r w:rsidR="004A409A">
        <w:rPr>
          <w:rFonts w:ascii="黑体" w:eastAsia="黑体" w:hAnsi="黑体" w:hint="eastAsia"/>
          <w:sz w:val="32"/>
          <w:szCs w:val="32"/>
        </w:rPr>
        <w:t>支出总体情况</w:t>
      </w:r>
    </w:p>
    <w:p w:rsidR="00C73760" w:rsidRDefault="0044074B">
      <w:pPr>
        <w:ind w:firstLineChars="200" w:firstLine="640"/>
        <w:rPr>
          <w:rFonts w:ascii="仿宋" w:eastAsia="仿宋" w:hAnsi="仿宋"/>
          <w:sz w:val="32"/>
          <w:szCs w:val="32"/>
        </w:rPr>
      </w:pPr>
      <w:r>
        <w:rPr>
          <w:rFonts w:ascii="仿宋" w:eastAsia="仿宋" w:hAnsi="仿宋" w:hint="eastAsia"/>
          <w:sz w:val="32"/>
          <w:szCs w:val="32"/>
        </w:rPr>
        <w:t>2025年，</w:t>
      </w:r>
      <w:r w:rsidR="004A409A">
        <w:rPr>
          <w:rFonts w:ascii="仿宋" w:eastAsia="仿宋" w:hAnsi="仿宋" w:hint="eastAsia"/>
          <w:sz w:val="32"/>
          <w:szCs w:val="32"/>
        </w:rPr>
        <w:t>支出预算总量</w:t>
      </w:r>
      <w:r>
        <w:rPr>
          <w:rFonts w:ascii="仿宋" w:eastAsia="仿宋" w:hAnsi="仿宋" w:hint="eastAsia"/>
          <w:sz w:val="32"/>
          <w:szCs w:val="32"/>
        </w:rPr>
        <w:t>1236.67</w:t>
      </w:r>
      <w:r w:rsidR="004A409A">
        <w:rPr>
          <w:rFonts w:ascii="仿宋" w:eastAsia="仿宋" w:hAnsi="仿宋" w:hint="eastAsia"/>
          <w:sz w:val="32"/>
          <w:szCs w:val="32"/>
        </w:rPr>
        <w:t>万元，同比增加</w:t>
      </w:r>
      <w:r w:rsidR="000B2B4E">
        <w:rPr>
          <w:rFonts w:ascii="仿宋" w:eastAsia="仿宋" w:hAnsi="仿宋" w:hint="eastAsia"/>
          <w:sz w:val="32"/>
          <w:szCs w:val="32"/>
        </w:rPr>
        <w:t>43</w:t>
      </w:r>
      <w:r w:rsidR="00087803">
        <w:rPr>
          <w:rFonts w:ascii="仿宋" w:eastAsia="仿宋" w:hAnsi="仿宋" w:hint="eastAsia"/>
          <w:sz w:val="32"/>
          <w:szCs w:val="32"/>
        </w:rPr>
        <w:t>1.29</w:t>
      </w:r>
      <w:r w:rsidR="004A409A">
        <w:rPr>
          <w:rFonts w:ascii="仿宋" w:eastAsia="仿宋" w:hAnsi="仿宋" w:hint="eastAsia"/>
          <w:sz w:val="32"/>
          <w:szCs w:val="32"/>
        </w:rPr>
        <w:t>万元，主要</w:t>
      </w:r>
      <w:r w:rsidR="004A409A">
        <w:rPr>
          <w:rFonts w:ascii="仿宋" w:eastAsia="仿宋" w:hAnsi="仿宋"/>
          <w:sz w:val="32"/>
          <w:szCs w:val="32"/>
        </w:rPr>
        <w:t>原因是：</w:t>
      </w:r>
      <w:r>
        <w:rPr>
          <w:rFonts w:ascii="仿宋" w:eastAsia="仿宋" w:hAnsi="仿宋" w:hint="eastAsia"/>
          <w:sz w:val="32"/>
          <w:szCs w:val="32"/>
        </w:rPr>
        <w:t>机构改革，增加公共安全支出</w:t>
      </w:r>
      <w:r w:rsidR="004A409A">
        <w:rPr>
          <w:rFonts w:ascii="仿宋" w:eastAsia="仿宋" w:hAnsi="仿宋" w:hint="eastAsia"/>
          <w:sz w:val="32"/>
          <w:szCs w:val="32"/>
        </w:rPr>
        <w:t>。其中：基本支出</w:t>
      </w:r>
      <w:r>
        <w:rPr>
          <w:rFonts w:ascii="仿宋" w:eastAsia="仿宋" w:hAnsi="仿宋" w:hint="eastAsia"/>
          <w:sz w:val="32"/>
          <w:szCs w:val="32"/>
        </w:rPr>
        <w:t>294.41</w:t>
      </w:r>
      <w:r w:rsidR="004A409A">
        <w:rPr>
          <w:rFonts w:ascii="仿宋" w:eastAsia="仿宋" w:hAnsi="仿宋" w:hint="eastAsia"/>
          <w:sz w:val="32"/>
          <w:szCs w:val="32"/>
        </w:rPr>
        <w:t>万元，占</w:t>
      </w:r>
      <w:r>
        <w:rPr>
          <w:rFonts w:ascii="仿宋" w:eastAsia="仿宋" w:hAnsi="仿宋" w:hint="eastAsia"/>
          <w:sz w:val="32"/>
          <w:szCs w:val="32"/>
        </w:rPr>
        <w:t>23.8</w:t>
      </w:r>
      <w:r w:rsidR="004A409A">
        <w:rPr>
          <w:rFonts w:ascii="仿宋" w:eastAsia="仿宋" w:hAnsi="仿宋" w:hint="eastAsia"/>
          <w:sz w:val="32"/>
          <w:szCs w:val="32"/>
        </w:rPr>
        <w:t>%；项目支出</w:t>
      </w:r>
      <w:r>
        <w:rPr>
          <w:rFonts w:ascii="仿宋" w:eastAsia="仿宋" w:hAnsi="仿宋" w:hint="eastAsia"/>
          <w:sz w:val="32"/>
          <w:szCs w:val="32"/>
        </w:rPr>
        <w:t>942.27</w:t>
      </w:r>
      <w:r w:rsidR="004A409A">
        <w:rPr>
          <w:rFonts w:ascii="仿宋" w:eastAsia="仿宋" w:hAnsi="仿宋" w:hint="eastAsia"/>
          <w:sz w:val="32"/>
          <w:szCs w:val="32"/>
        </w:rPr>
        <w:t>万元，占</w:t>
      </w:r>
      <w:r>
        <w:rPr>
          <w:rFonts w:ascii="仿宋" w:eastAsia="仿宋" w:hAnsi="仿宋" w:hint="eastAsia"/>
          <w:sz w:val="32"/>
          <w:szCs w:val="32"/>
        </w:rPr>
        <w:t>76.2</w:t>
      </w:r>
      <w:r w:rsidR="004A409A">
        <w:rPr>
          <w:rFonts w:ascii="仿宋" w:eastAsia="仿宋" w:hAnsi="仿宋" w:hint="eastAsia"/>
          <w:sz w:val="32"/>
          <w:szCs w:val="32"/>
        </w:rPr>
        <w:t>%。</w:t>
      </w:r>
    </w:p>
    <w:p w:rsidR="00C73760" w:rsidRDefault="004A409A">
      <w:pPr>
        <w:ind w:firstLineChars="200" w:firstLine="640"/>
        <w:rPr>
          <w:rFonts w:ascii="黑体" w:eastAsia="黑体" w:hAnsi="黑体"/>
          <w:sz w:val="32"/>
          <w:szCs w:val="32"/>
        </w:rPr>
      </w:pPr>
      <w:r>
        <w:rPr>
          <w:rFonts w:ascii="黑体" w:eastAsia="黑体" w:hAnsi="黑体" w:hint="eastAsia"/>
          <w:sz w:val="32"/>
          <w:szCs w:val="32"/>
        </w:rPr>
        <w:t>四、财政拨款收支总体情况</w:t>
      </w:r>
    </w:p>
    <w:p w:rsidR="00226CA9" w:rsidRDefault="00226CA9" w:rsidP="00226CA9">
      <w:pPr>
        <w:ind w:firstLineChars="200" w:firstLine="640"/>
        <w:rPr>
          <w:rFonts w:ascii="仿宋" w:eastAsia="仿宋" w:hAnsi="仿宋"/>
          <w:sz w:val="32"/>
          <w:szCs w:val="32"/>
        </w:rPr>
      </w:pPr>
      <w:r>
        <w:rPr>
          <w:rFonts w:ascii="仿宋" w:eastAsia="仿宋" w:hAnsi="仿宋" w:hint="eastAsia"/>
          <w:sz w:val="32"/>
          <w:szCs w:val="32"/>
        </w:rPr>
        <w:t>2025年收支总预算1236.67万元。一般公共预算拨款收入1230.81万元,</w:t>
      </w:r>
      <w:r w:rsidRPr="00AC7B35">
        <w:rPr>
          <w:rFonts w:ascii="仿宋" w:eastAsia="仿宋" w:hAnsi="仿宋" w:hint="eastAsia"/>
          <w:sz w:val="32"/>
          <w:szCs w:val="32"/>
        </w:rPr>
        <w:t xml:space="preserve"> </w:t>
      </w:r>
      <w:r>
        <w:rPr>
          <w:rFonts w:ascii="仿宋" w:eastAsia="仿宋" w:hAnsi="仿宋" w:hint="eastAsia"/>
          <w:sz w:val="32"/>
          <w:szCs w:val="32"/>
        </w:rPr>
        <w:t>上年结转5.87万元。支出包括：一般性</w:t>
      </w:r>
      <w:r>
        <w:rPr>
          <w:rFonts w:ascii="仿宋" w:eastAsia="仿宋" w:hAnsi="仿宋" w:hint="eastAsia"/>
          <w:sz w:val="32"/>
          <w:szCs w:val="32"/>
        </w:rPr>
        <w:lastRenderedPageBreak/>
        <w:t>公共服务支出660.72万元，公共安全支出500万元，社会保障和就业支出34.83万元，卫生健康支出19.04万元，住房保障支出22.08万元。</w:t>
      </w:r>
    </w:p>
    <w:p w:rsidR="00C73760" w:rsidRDefault="004A409A">
      <w:pPr>
        <w:ind w:firstLineChars="200" w:firstLine="640"/>
        <w:rPr>
          <w:rFonts w:ascii="黑体" w:eastAsia="黑体" w:hAnsi="黑体"/>
          <w:sz w:val="32"/>
          <w:szCs w:val="32"/>
        </w:rPr>
      </w:pPr>
      <w:r>
        <w:rPr>
          <w:rFonts w:ascii="黑体" w:eastAsia="黑体" w:hAnsi="黑体" w:hint="eastAsia"/>
          <w:sz w:val="32"/>
          <w:szCs w:val="32"/>
        </w:rPr>
        <w:t>五、一般公共预算支出总体情况</w:t>
      </w:r>
    </w:p>
    <w:p w:rsidR="00C73760" w:rsidRDefault="004A409A">
      <w:pPr>
        <w:ind w:firstLineChars="200" w:firstLine="640"/>
        <w:rPr>
          <w:rFonts w:ascii="楷体" w:eastAsia="楷体" w:hAnsi="楷体"/>
          <w:sz w:val="32"/>
          <w:szCs w:val="32"/>
        </w:rPr>
      </w:pPr>
      <w:r>
        <w:rPr>
          <w:rFonts w:ascii="楷体" w:eastAsia="楷体" w:hAnsi="楷体" w:hint="eastAsia"/>
          <w:sz w:val="32"/>
          <w:szCs w:val="32"/>
        </w:rPr>
        <w:t>（一）一般公共预算当年拨款规模变化情况。</w:t>
      </w:r>
    </w:p>
    <w:p w:rsidR="00C73760" w:rsidRDefault="004A409A">
      <w:pPr>
        <w:ind w:firstLineChars="200" w:firstLine="640"/>
        <w:rPr>
          <w:rFonts w:ascii="仿宋" w:eastAsia="仿宋" w:hAnsi="仿宋"/>
          <w:sz w:val="32"/>
          <w:szCs w:val="32"/>
        </w:rPr>
      </w:pPr>
      <w:r>
        <w:rPr>
          <w:rFonts w:ascii="仿宋" w:eastAsia="仿宋" w:hAnsi="仿宋" w:hint="eastAsia"/>
          <w:sz w:val="32"/>
          <w:szCs w:val="32"/>
        </w:rPr>
        <w:t>一般公共预算当年拨款</w:t>
      </w:r>
      <w:r w:rsidR="000B2B4E">
        <w:rPr>
          <w:rFonts w:ascii="仿宋" w:eastAsia="仿宋" w:hAnsi="仿宋" w:hint="eastAsia"/>
          <w:sz w:val="32"/>
          <w:szCs w:val="32"/>
        </w:rPr>
        <w:t>123</w:t>
      </w:r>
      <w:r w:rsidR="00087803">
        <w:rPr>
          <w:rFonts w:ascii="仿宋" w:eastAsia="仿宋" w:hAnsi="仿宋" w:hint="eastAsia"/>
          <w:sz w:val="32"/>
          <w:szCs w:val="32"/>
        </w:rPr>
        <w:t>6</w:t>
      </w:r>
      <w:r w:rsidR="000B2B4E">
        <w:rPr>
          <w:rFonts w:ascii="仿宋" w:eastAsia="仿宋" w:hAnsi="仿宋" w:hint="eastAsia"/>
          <w:sz w:val="32"/>
          <w:szCs w:val="32"/>
        </w:rPr>
        <w:t>.</w:t>
      </w:r>
      <w:r w:rsidR="00087803">
        <w:rPr>
          <w:rFonts w:ascii="仿宋" w:eastAsia="仿宋" w:hAnsi="仿宋" w:hint="eastAsia"/>
          <w:sz w:val="32"/>
          <w:szCs w:val="32"/>
        </w:rPr>
        <w:t>67</w:t>
      </w:r>
      <w:r>
        <w:rPr>
          <w:rFonts w:ascii="仿宋" w:eastAsia="仿宋" w:hAnsi="仿宋" w:hint="eastAsia"/>
          <w:sz w:val="32"/>
          <w:szCs w:val="32"/>
        </w:rPr>
        <w:t>万元,比202</w:t>
      </w:r>
      <w:r w:rsidR="000B2B4E">
        <w:rPr>
          <w:rFonts w:ascii="仿宋" w:eastAsia="仿宋" w:hAnsi="仿宋" w:hint="eastAsia"/>
          <w:sz w:val="32"/>
          <w:szCs w:val="32"/>
        </w:rPr>
        <w:t>4</w:t>
      </w:r>
      <w:r>
        <w:rPr>
          <w:rFonts w:ascii="仿宋" w:eastAsia="仿宋" w:hAnsi="仿宋" w:hint="eastAsia"/>
          <w:sz w:val="32"/>
          <w:szCs w:val="32"/>
        </w:rPr>
        <w:t xml:space="preserve"> 年执行数</w:t>
      </w:r>
      <w:r>
        <w:rPr>
          <w:rFonts w:ascii="仿宋" w:eastAsia="仿宋" w:hAnsi="仿宋"/>
          <w:sz w:val="32"/>
          <w:szCs w:val="32"/>
        </w:rPr>
        <w:t>增加</w:t>
      </w:r>
      <w:r w:rsidR="000B2B4E">
        <w:rPr>
          <w:rFonts w:ascii="仿宋" w:eastAsia="仿宋" w:hAnsi="仿宋" w:hint="eastAsia"/>
          <w:sz w:val="32"/>
          <w:szCs w:val="32"/>
        </w:rPr>
        <w:t>43</w:t>
      </w:r>
      <w:r w:rsidR="00087803">
        <w:rPr>
          <w:rFonts w:ascii="仿宋" w:eastAsia="仿宋" w:hAnsi="仿宋" w:hint="eastAsia"/>
          <w:sz w:val="32"/>
          <w:szCs w:val="32"/>
        </w:rPr>
        <w:t>7.15</w:t>
      </w:r>
      <w:r>
        <w:rPr>
          <w:rFonts w:ascii="仿宋" w:eastAsia="仿宋" w:hAnsi="仿宋" w:hint="eastAsia"/>
          <w:sz w:val="32"/>
          <w:szCs w:val="32"/>
        </w:rPr>
        <w:t>万元，主要原因：</w:t>
      </w:r>
      <w:r w:rsidR="000B2B4E">
        <w:rPr>
          <w:rFonts w:ascii="仿宋" w:eastAsia="仿宋" w:hAnsi="仿宋" w:hint="eastAsia"/>
          <w:sz w:val="32"/>
          <w:szCs w:val="32"/>
        </w:rPr>
        <w:t>机构改革，增加公共安全支出</w:t>
      </w:r>
      <w:r>
        <w:rPr>
          <w:rFonts w:ascii="仿宋" w:eastAsia="仿宋" w:hAnsi="仿宋" w:hint="eastAsia"/>
          <w:sz w:val="32"/>
          <w:szCs w:val="32"/>
        </w:rPr>
        <w:t>。</w:t>
      </w:r>
    </w:p>
    <w:p w:rsidR="00C73760" w:rsidRDefault="004A409A">
      <w:pPr>
        <w:ind w:firstLineChars="200" w:firstLine="640"/>
        <w:rPr>
          <w:rFonts w:ascii="楷体" w:eastAsia="楷体" w:hAnsi="楷体"/>
          <w:sz w:val="32"/>
          <w:szCs w:val="32"/>
        </w:rPr>
      </w:pPr>
      <w:r>
        <w:rPr>
          <w:rFonts w:ascii="楷体" w:eastAsia="楷体" w:hAnsi="楷体" w:hint="eastAsia"/>
          <w:sz w:val="32"/>
          <w:szCs w:val="32"/>
        </w:rPr>
        <w:t>（二）一般公共预算当年拨款结构情况。</w:t>
      </w:r>
    </w:p>
    <w:p w:rsidR="00C73760" w:rsidRDefault="004A409A">
      <w:pPr>
        <w:ind w:firstLineChars="200" w:firstLine="640"/>
        <w:rPr>
          <w:rFonts w:ascii="仿宋" w:eastAsia="仿宋" w:hAnsi="仿宋"/>
          <w:sz w:val="32"/>
          <w:szCs w:val="32"/>
        </w:rPr>
      </w:pPr>
      <w:r>
        <w:rPr>
          <w:rFonts w:ascii="仿宋" w:eastAsia="仿宋" w:hAnsi="仿宋" w:hint="eastAsia"/>
          <w:sz w:val="32"/>
          <w:szCs w:val="32"/>
        </w:rPr>
        <w:t>一般公共预算当年拨款</w:t>
      </w:r>
      <w:r w:rsidR="000B2B4E">
        <w:rPr>
          <w:rFonts w:ascii="仿宋" w:eastAsia="仿宋" w:hAnsi="仿宋" w:hint="eastAsia"/>
          <w:sz w:val="32"/>
          <w:szCs w:val="32"/>
        </w:rPr>
        <w:t>123</w:t>
      </w:r>
      <w:r w:rsidR="00087803">
        <w:rPr>
          <w:rFonts w:ascii="仿宋" w:eastAsia="仿宋" w:hAnsi="仿宋" w:hint="eastAsia"/>
          <w:sz w:val="32"/>
          <w:szCs w:val="32"/>
        </w:rPr>
        <w:t>6</w:t>
      </w:r>
      <w:r w:rsidR="000B2B4E">
        <w:rPr>
          <w:rFonts w:ascii="仿宋" w:eastAsia="仿宋" w:hAnsi="仿宋" w:hint="eastAsia"/>
          <w:sz w:val="32"/>
          <w:szCs w:val="32"/>
        </w:rPr>
        <w:t>.</w:t>
      </w:r>
      <w:r w:rsidR="00087803">
        <w:rPr>
          <w:rFonts w:ascii="仿宋" w:eastAsia="仿宋" w:hAnsi="仿宋" w:hint="eastAsia"/>
          <w:sz w:val="32"/>
          <w:szCs w:val="32"/>
        </w:rPr>
        <w:t>67</w:t>
      </w:r>
      <w:r>
        <w:rPr>
          <w:rFonts w:ascii="仿宋" w:eastAsia="仿宋" w:hAnsi="仿宋" w:hint="eastAsia"/>
          <w:sz w:val="32"/>
          <w:szCs w:val="32"/>
        </w:rPr>
        <w:t>万元,主要</w:t>
      </w:r>
      <w:r>
        <w:rPr>
          <w:rFonts w:ascii="仿宋" w:eastAsia="仿宋" w:hAnsi="仿宋"/>
          <w:sz w:val="32"/>
          <w:szCs w:val="32"/>
        </w:rPr>
        <w:t>用于以下方面：</w:t>
      </w:r>
      <w:r>
        <w:rPr>
          <w:rFonts w:ascii="仿宋" w:eastAsia="仿宋" w:hAnsi="仿宋" w:hint="eastAsia"/>
          <w:sz w:val="32"/>
          <w:szCs w:val="32"/>
        </w:rPr>
        <w:t>一般公共服务支出</w:t>
      </w:r>
      <w:r w:rsidR="00087803">
        <w:rPr>
          <w:rFonts w:ascii="仿宋" w:eastAsia="仿宋" w:hAnsi="仿宋" w:hint="eastAsia"/>
          <w:sz w:val="32"/>
          <w:szCs w:val="32"/>
        </w:rPr>
        <w:t>660.72</w:t>
      </w:r>
      <w:r>
        <w:rPr>
          <w:rFonts w:ascii="仿宋" w:eastAsia="仿宋" w:hAnsi="仿宋" w:hint="eastAsia"/>
          <w:sz w:val="32"/>
          <w:szCs w:val="32"/>
        </w:rPr>
        <w:t>万元，占</w:t>
      </w:r>
      <w:r w:rsidR="00087803">
        <w:rPr>
          <w:rFonts w:ascii="仿宋" w:eastAsia="仿宋" w:hAnsi="仿宋" w:hint="eastAsia"/>
          <w:sz w:val="32"/>
          <w:szCs w:val="32"/>
        </w:rPr>
        <w:t>53.43</w:t>
      </w:r>
      <w:r>
        <w:rPr>
          <w:rFonts w:ascii="仿宋" w:eastAsia="仿宋" w:hAnsi="仿宋" w:hint="eastAsia"/>
          <w:sz w:val="32"/>
          <w:szCs w:val="32"/>
        </w:rPr>
        <w:t>%；</w:t>
      </w:r>
      <w:r w:rsidR="00087803">
        <w:rPr>
          <w:rFonts w:ascii="仿宋" w:eastAsia="仿宋" w:hAnsi="仿宋" w:hint="eastAsia"/>
          <w:sz w:val="32"/>
          <w:szCs w:val="32"/>
        </w:rPr>
        <w:t>公共安全</w:t>
      </w:r>
      <w:r>
        <w:rPr>
          <w:rFonts w:ascii="仿宋" w:eastAsia="仿宋" w:hAnsi="仿宋" w:hint="eastAsia"/>
          <w:sz w:val="32"/>
          <w:szCs w:val="32"/>
        </w:rPr>
        <w:t>支出</w:t>
      </w:r>
      <w:r w:rsidR="00087803">
        <w:rPr>
          <w:rFonts w:ascii="仿宋" w:eastAsia="仿宋" w:hAnsi="仿宋" w:hint="eastAsia"/>
          <w:sz w:val="32"/>
          <w:szCs w:val="32"/>
        </w:rPr>
        <w:t>500</w:t>
      </w:r>
      <w:r>
        <w:rPr>
          <w:rFonts w:ascii="仿宋" w:eastAsia="仿宋" w:hAnsi="仿宋" w:hint="eastAsia"/>
          <w:sz w:val="32"/>
          <w:szCs w:val="32"/>
        </w:rPr>
        <w:t>万元，占</w:t>
      </w:r>
      <w:r w:rsidR="00087803">
        <w:rPr>
          <w:rFonts w:ascii="仿宋" w:eastAsia="仿宋" w:hAnsi="仿宋" w:hint="eastAsia"/>
          <w:sz w:val="32"/>
          <w:szCs w:val="32"/>
        </w:rPr>
        <w:t>40.43</w:t>
      </w:r>
      <w:r>
        <w:rPr>
          <w:rFonts w:ascii="仿宋" w:eastAsia="仿宋" w:hAnsi="仿宋" w:hint="eastAsia"/>
          <w:sz w:val="32"/>
          <w:szCs w:val="32"/>
        </w:rPr>
        <w:t>%；</w:t>
      </w:r>
      <w:r w:rsidR="00087803">
        <w:rPr>
          <w:rFonts w:ascii="仿宋" w:eastAsia="仿宋" w:hAnsi="仿宋" w:hint="eastAsia"/>
          <w:sz w:val="32"/>
          <w:szCs w:val="32"/>
        </w:rPr>
        <w:t>社会和就业保障</w:t>
      </w:r>
      <w:r>
        <w:rPr>
          <w:rFonts w:ascii="仿宋" w:eastAsia="仿宋" w:hAnsi="仿宋" w:hint="eastAsia"/>
          <w:sz w:val="32"/>
          <w:szCs w:val="32"/>
        </w:rPr>
        <w:t>支出</w:t>
      </w:r>
      <w:r w:rsidR="00087803">
        <w:rPr>
          <w:rFonts w:ascii="仿宋" w:eastAsia="仿宋" w:hAnsi="仿宋" w:hint="eastAsia"/>
          <w:sz w:val="32"/>
          <w:szCs w:val="32"/>
        </w:rPr>
        <w:t>34.83</w:t>
      </w:r>
      <w:r>
        <w:rPr>
          <w:rFonts w:ascii="仿宋" w:eastAsia="仿宋" w:hAnsi="仿宋" w:hint="eastAsia"/>
          <w:sz w:val="32"/>
          <w:szCs w:val="32"/>
        </w:rPr>
        <w:t>万元，占</w:t>
      </w:r>
      <w:r w:rsidR="00087803">
        <w:rPr>
          <w:rFonts w:ascii="仿宋" w:eastAsia="仿宋" w:hAnsi="仿宋" w:hint="eastAsia"/>
          <w:sz w:val="32"/>
          <w:szCs w:val="32"/>
        </w:rPr>
        <w:t>2.82</w:t>
      </w:r>
      <w:r>
        <w:rPr>
          <w:rFonts w:ascii="仿宋" w:eastAsia="仿宋" w:hAnsi="仿宋" w:hint="eastAsia"/>
          <w:sz w:val="32"/>
          <w:szCs w:val="32"/>
        </w:rPr>
        <w:t>%</w:t>
      </w:r>
      <w:r w:rsidR="00087803">
        <w:rPr>
          <w:rFonts w:ascii="仿宋" w:eastAsia="仿宋" w:hAnsi="仿宋" w:hint="eastAsia"/>
          <w:sz w:val="32"/>
          <w:szCs w:val="32"/>
        </w:rPr>
        <w:t>；卫生健康支出19.04万元，占1.54%；住房保障支出22.08万元，占1.</w:t>
      </w:r>
      <w:r w:rsidR="007649FD">
        <w:rPr>
          <w:rFonts w:ascii="仿宋" w:eastAsia="仿宋" w:hAnsi="仿宋" w:hint="eastAsia"/>
          <w:sz w:val="32"/>
          <w:szCs w:val="32"/>
        </w:rPr>
        <w:t>78</w:t>
      </w:r>
      <w:r w:rsidR="00087803">
        <w:rPr>
          <w:rFonts w:ascii="仿宋" w:eastAsia="仿宋" w:hAnsi="仿宋" w:hint="eastAsia"/>
          <w:sz w:val="32"/>
          <w:szCs w:val="32"/>
        </w:rPr>
        <w:t>%。</w:t>
      </w:r>
    </w:p>
    <w:p w:rsidR="00C73760" w:rsidRDefault="004A409A">
      <w:pPr>
        <w:ind w:firstLineChars="200" w:firstLine="640"/>
        <w:rPr>
          <w:rFonts w:ascii="楷体" w:eastAsia="楷体" w:hAnsi="楷体"/>
          <w:sz w:val="32"/>
          <w:szCs w:val="32"/>
        </w:rPr>
      </w:pPr>
      <w:r>
        <w:rPr>
          <w:rFonts w:ascii="楷体" w:eastAsia="楷体" w:hAnsi="楷体" w:hint="eastAsia"/>
          <w:sz w:val="32"/>
          <w:szCs w:val="32"/>
        </w:rPr>
        <w:t>（三）一般公共预算当年拨款具体使用情况。</w:t>
      </w:r>
    </w:p>
    <w:p w:rsidR="00C73760" w:rsidRDefault="007649FD">
      <w:pPr>
        <w:ind w:firstLineChars="200" w:firstLine="640"/>
        <w:rPr>
          <w:rFonts w:ascii="仿宋" w:eastAsia="仿宋" w:hAnsi="仿宋"/>
          <w:sz w:val="32"/>
          <w:szCs w:val="32"/>
        </w:rPr>
      </w:pPr>
      <w:r>
        <w:rPr>
          <w:rFonts w:ascii="仿宋" w:eastAsia="仿宋" w:hAnsi="仿宋" w:hint="eastAsia"/>
          <w:sz w:val="32"/>
          <w:szCs w:val="32"/>
        </w:rPr>
        <w:t>政法委</w:t>
      </w:r>
      <w:r w:rsidR="004A409A">
        <w:rPr>
          <w:rFonts w:ascii="仿宋" w:eastAsia="仿宋" w:hAnsi="仿宋" w:hint="eastAsia"/>
          <w:sz w:val="32"/>
          <w:szCs w:val="32"/>
        </w:rPr>
        <w:t>一般</w:t>
      </w:r>
      <w:r w:rsidR="004A409A">
        <w:rPr>
          <w:rFonts w:ascii="仿宋" w:eastAsia="仿宋" w:hAnsi="仿宋"/>
          <w:sz w:val="32"/>
          <w:szCs w:val="32"/>
        </w:rPr>
        <w:t>公共预算支出</w:t>
      </w:r>
      <w:r w:rsidR="004A409A">
        <w:rPr>
          <w:rFonts w:ascii="仿宋" w:eastAsia="仿宋" w:hAnsi="仿宋" w:hint="eastAsia"/>
          <w:sz w:val="32"/>
          <w:szCs w:val="32"/>
        </w:rPr>
        <w:t>功能分类项级</w:t>
      </w:r>
      <w:r w:rsidR="004A409A">
        <w:rPr>
          <w:rFonts w:ascii="仿宋" w:eastAsia="仿宋" w:hAnsi="仿宋"/>
          <w:sz w:val="32"/>
          <w:szCs w:val="32"/>
        </w:rPr>
        <w:t>科目</w:t>
      </w:r>
      <w:r w:rsidR="004A409A">
        <w:rPr>
          <w:rFonts w:ascii="仿宋" w:eastAsia="仿宋" w:hAnsi="仿宋" w:hint="eastAsia"/>
          <w:sz w:val="32"/>
          <w:szCs w:val="32"/>
        </w:rPr>
        <w:t>增减变化</w:t>
      </w:r>
      <w:r w:rsidR="004A409A">
        <w:rPr>
          <w:rFonts w:ascii="仿宋" w:eastAsia="仿宋" w:hAnsi="仿宋"/>
          <w:sz w:val="32"/>
          <w:szCs w:val="32"/>
        </w:rPr>
        <w:t>。</w:t>
      </w:r>
    </w:p>
    <w:p w:rsidR="00C73760" w:rsidRPr="00FF1982" w:rsidRDefault="004A409A">
      <w:pPr>
        <w:ind w:firstLineChars="200" w:firstLine="640"/>
        <w:rPr>
          <w:rFonts w:ascii="仿宋" w:eastAsia="仿宋" w:hAnsi="仿宋"/>
          <w:color w:val="000000" w:themeColor="text1"/>
          <w:sz w:val="32"/>
          <w:szCs w:val="32"/>
        </w:rPr>
      </w:pPr>
      <w:r w:rsidRPr="00FF1982">
        <w:rPr>
          <w:rFonts w:ascii="仿宋" w:eastAsia="仿宋" w:hAnsi="仿宋" w:hint="eastAsia"/>
          <w:color w:val="000000" w:themeColor="text1"/>
          <w:sz w:val="32"/>
          <w:szCs w:val="32"/>
        </w:rPr>
        <w:t>1.一般公共服务支出（类）</w:t>
      </w:r>
      <w:r w:rsidR="00FF1982">
        <w:rPr>
          <w:rFonts w:ascii="仿宋" w:eastAsia="仿宋" w:hAnsi="仿宋" w:hint="eastAsia"/>
          <w:color w:val="000000" w:themeColor="text1"/>
          <w:sz w:val="32"/>
          <w:szCs w:val="32"/>
        </w:rPr>
        <w:t>党委办公厅及相关机构事务</w:t>
      </w:r>
      <w:r w:rsidRPr="00FF1982">
        <w:rPr>
          <w:rFonts w:ascii="仿宋" w:eastAsia="仿宋" w:hAnsi="仿宋" w:hint="eastAsia"/>
          <w:color w:val="000000" w:themeColor="text1"/>
          <w:sz w:val="32"/>
          <w:szCs w:val="32"/>
        </w:rPr>
        <w:t>（款）行政运行（项）预算数为</w:t>
      </w:r>
      <w:r w:rsidR="00A25AE8" w:rsidRPr="00FF1982">
        <w:rPr>
          <w:rFonts w:ascii="仿宋" w:eastAsia="仿宋" w:hAnsi="仿宋" w:hint="eastAsia"/>
          <w:color w:val="000000" w:themeColor="text1"/>
          <w:sz w:val="32"/>
          <w:szCs w:val="32"/>
        </w:rPr>
        <w:t>218.46</w:t>
      </w:r>
      <w:r w:rsidRPr="00FF1982">
        <w:rPr>
          <w:rFonts w:ascii="仿宋" w:eastAsia="仿宋" w:hAnsi="仿宋" w:hint="eastAsia"/>
          <w:color w:val="000000" w:themeColor="text1"/>
          <w:sz w:val="32"/>
          <w:szCs w:val="32"/>
        </w:rPr>
        <w:t>万元，比202</w:t>
      </w:r>
      <w:r w:rsidR="00A25AE8" w:rsidRPr="00FF1982">
        <w:rPr>
          <w:rFonts w:ascii="仿宋" w:eastAsia="仿宋" w:hAnsi="仿宋" w:hint="eastAsia"/>
          <w:color w:val="000000" w:themeColor="text1"/>
          <w:sz w:val="32"/>
          <w:szCs w:val="32"/>
        </w:rPr>
        <w:t>4</w:t>
      </w:r>
      <w:r w:rsidRPr="00FF1982">
        <w:rPr>
          <w:rFonts w:ascii="仿宋" w:eastAsia="仿宋" w:hAnsi="仿宋" w:hint="eastAsia"/>
          <w:color w:val="000000" w:themeColor="text1"/>
          <w:sz w:val="32"/>
          <w:szCs w:val="32"/>
        </w:rPr>
        <w:t>年执行数</w:t>
      </w:r>
      <w:r w:rsidR="00A25AE8" w:rsidRPr="00FF1982">
        <w:rPr>
          <w:rFonts w:ascii="仿宋" w:eastAsia="仿宋" w:hAnsi="仿宋" w:hint="eastAsia"/>
          <w:color w:val="000000" w:themeColor="text1"/>
          <w:sz w:val="32"/>
          <w:szCs w:val="32"/>
        </w:rPr>
        <w:t>增加55.48</w:t>
      </w:r>
      <w:r w:rsidRPr="00FF1982">
        <w:rPr>
          <w:rFonts w:ascii="仿宋" w:eastAsia="仿宋" w:hAnsi="仿宋" w:hint="eastAsia"/>
          <w:color w:val="000000" w:themeColor="text1"/>
          <w:sz w:val="32"/>
          <w:szCs w:val="32"/>
        </w:rPr>
        <w:t>万元，</w:t>
      </w:r>
      <w:r w:rsidR="00A25AE8" w:rsidRPr="00FF1982">
        <w:rPr>
          <w:rFonts w:ascii="仿宋" w:eastAsia="仿宋" w:hAnsi="仿宋" w:hint="eastAsia"/>
          <w:color w:val="000000" w:themeColor="text1"/>
          <w:sz w:val="32"/>
          <w:szCs w:val="32"/>
        </w:rPr>
        <w:t>上升34</w:t>
      </w:r>
      <w:r w:rsidRPr="00FF1982">
        <w:rPr>
          <w:rFonts w:ascii="仿宋" w:eastAsia="仿宋" w:hAnsi="仿宋" w:hint="eastAsia"/>
          <w:color w:val="000000" w:themeColor="text1"/>
          <w:sz w:val="32"/>
          <w:szCs w:val="32"/>
        </w:rPr>
        <w:t>%。主要是</w:t>
      </w:r>
      <w:r w:rsidR="00A25AE8" w:rsidRPr="00FF1982">
        <w:rPr>
          <w:rFonts w:ascii="仿宋" w:eastAsia="仿宋" w:hAnsi="仿宋" w:hint="eastAsia"/>
          <w:color w:val="000000" w:themeColor="text1"/>
          <w:sz w:val="32"/>
          <w:szCs w:val="32"/>
        </w:rPr>
        <w:t>人员编制增加至9人,工资奖金津贴</w:t>
      </w:r>
      <w:r w:rsidR="00FF1982" w:rsidRPr="00FF1982">
        <w:rPr>
          <w:rFonts w:ascii="仿宋" w:eastAsia="仿宋" w:hAnsi="仿宋" w:hint="eastAsia"/>
          <w:color w:val="000000" w:themeColor="text1"/>
          <w:sz w:val="32"/>
          <w:szCs w:val="32"/>
        </w:rPr>
        <w:t>、</w:t>
      </w:r>
      <w:r w:rsidR="00A25AE8" w:rsidRPr="00FF1982">
        <w:rPr>
          <w:rFonts w:ascii="仿宋" w:eastAsia="仿宋" w:hAnsi="仿宋" w:hint="eastAsia"/>
          <w:color w:val="000000" w:themeColor="text1"/>
          <w:sz w:val="32"/>
          <w:szCs w:val="32"/>
        </w:rPr>
        <w:t>办公经费增加</w:t>
      </w:r>
      <w:r w:rsidRPr="00FF1982">
        <w:rPr>
          <w:rFonts w:ascii="仿宋" w:eastAsia="仿宋" w:hAnsi="仿宋" w:hint="eastAsia"/>
          <w:color w:val="000000" w:themeColor="text1"/>
          <w:sz w:val="32"/>
          <w:szCs w:val="32"/>
        </w:rPr>
        <w:t>。</w:t>
      </w:r>
    </w:p>
    <w:p w:rsidR="00C73760" w:rsidRPr="00FF1982" w:rsidRDefault="004A409A">
      <w:pPr>
        <w:ind w:firstLineChars="200" w:firstLine="640"/>
        <w:rPr>
          <w:rFonts w:ascii="仿宋" w:eastAsia="仿宋" w:hAnsi="仿宋"/>
          <w:color w:val="000000" w:themeColor="text1"/>
          <w:sz w:val="32"/>
          <w:szCs w:val="32"/>
        </w:rPr>
      </w:pPr>
      <w:r w:rsidRPr="00FF1982">
        <w:rPr>
          <w:rFonts w:ascii="仿宋" w:eastAsia="仿宋" w:hAnsi="仿宋" w:hint="eastAsia"/>
          <w:color w:val="000000" w:themeColor="text1"/>
          <w:sz w:val="32"/>
          <w:szCs w:val="32"/>
        </w:rPr>
        <w:t>2.一般公共服务支出（类）</w:t>
      </w:r>
      <w:r w:rsidR="00FF1982">
        <w:rPr>
          <w:rFonts w:ascii="仿宋" w:eastAsia="仿宋" w:hAnsi="仿宋" w:hint="eastAsia"/>
          <w:color w:val="000000" w:themeColor="text1"/>
          <w:sz w:val="32"/>
          <w:szCs w:val="32"/>
        </w:rPr>
        <w:t>党委办公厅及相关机构事务</w:t>
      </w:r>
      <w:r w:rsidR="00FF1982" w:rsidRPr="00FF1982">
        <w:rPr>
          <w:rFonts w:ascii="仿宋" w:eastAsia="仿宋" w:hAnsi="仿宋" w:hint="eastAsia"/>
          <w:color w:val="000000" w:themeColor="text1"/>
          <w:sz w:val="32"/>
          <w:szCs w:val="32"/>
        </w:rPr>
        <w:t>（款）</w:t>
      </w:r>
      <w:r w:rsidR="00FF1982">
        <w:rPr>
          <w:rFonts w:ascii="仿宋" w:eastAsia="仿宋" w:hAnsi="仿宋" w:hint="eastAsia"/>
          <w:color w:val="000000" w:themeColor="text1"/>
          <w:sz w:val="32"/>
          <w:szCs w:val="32"/>
        </w:rPr>
        <w:t>其他党委办公厅及相关机构事务支出</w:t>
      </w:r>
      <w:r w:rsidRPr="00FF1982">
        <w:rPr>
          <w:rFonts w:ascii="仿宋" w:eastAsia="仿宋" w:hAnsi="仿宋" w:hint="eastAsia"/>
          <w:color w:val="000000" w:themeColor="text1"/>
          <w:sz w:val="32"/>
          <w:szCs w:val="32"/>
        </w:rPr>
        <w:t>（项）预算数为</w:t>
      </w:r>
      <w:r w:rsidR="00FF1982">
        <w:rPr>
          <w:rFonts w:ascii="仿宋" w:eastAsia="仿宋" w:hAnsi="仿宋" w:hint="eastAsia"/>
          <w:color w:val="000000" w:themeColor="text1"/>
          <w:sz w:val="32"/>
          <w:szCs w:val="32"/>
        </w:rPr>
        <w:lastRenderedPageBreak/>
        <w:t>257.2</w:t>
      </w:r>
      <w:r w:rsidRPr="00FF1982">
        <w:rPr>
          <w:rFonts w:ascii="仿宋" w:eastAsia="仿宋" w:hAnsi="仿宋" w:hint="eastAsia"/>
          <w:color w:val="000000" w:themeColor="text1"/>
          <w:sz w:val="32"/>
          <w:szCs w:val="32"/>
        </w:rPr>
        <w:t>万元，比202</w:t>
      </w:r>
      <w:r w:rsidR="00FF1982">
        <w:rPr>
          <w:rFonts w:ascii="仿宋" w:eastAsia="仿宋" w:hAnsi="仿宋" w:hint="eastAsia"/>
          <w:color w:val="000000" w:themeColor="text1"/>
          <w:sz w:val="32"/>
          <w:szCs w:val="32"/>
        </w:rPr>
        <w:t>4</w:t>
      </w:r>
      <w:r w:rsidRPr="00FF1982">
        <w:rPr>
          <w:rFonts w:ascii="仿宋" w:eastAsia="仿宋" w:hAnsi="仿宋" w:hint="eastAsia"/>
          <w:color w:val="000000" w:themeColor="text1"/>
          <w:sz w:val="32"/>
          <w:szCs w:val="32"/>
        </w:rPr>
        <w:t xml:space="preserve"> 年执行数</w:t>
      </w:r>
      <w:r w:rsidR="00FF1982">
        <w:rPr>
          <w:rFonts w:ascii="仿宋" w:eastAsia="仿宋" w:hAnsi="仿宋" w:hint="eastAsia"/>
          <w:color w:val="000000" w:themeColor="text1"/>
          <w:sz w:val="32"/>
          <w:szCs w:val="32"/>
        </w:rPr>
        <w:t>增加158.3</w:t>
      </w:r>
      <w:r w:rsidRPr="00FF1982">
        <w:rPr>
          <w:rFonts w:ascii="仿宋" w:eastAsia="仿宋" w:hAnsi="仿宋" w:hint="eastAsia"/>
          <w:color w:val="000000" w:themeColor="text1"/>
          <w:sz w:val="32"/>
          <w:szCs w:val="32"/>
        </w:rPr>
        <w:t>万元，</w:t>
      </w:r>
      <w:r w:rsidR="00FF1982">
        <w:rPr>
          <w:rFonts w:ascii="仿宋" w:eastAsia="仿宋" w:hAnsi="仿宋" w:hint="eastAsia"/>
          <w:color w:val="000000" w:themeColor="text1"/>
          <w:sz w:val="32"/>
          <w:szCs w:val="32"/>
        </w:rPr>
        <w:t>上升160</w:t>
      </w:r>
      <w:r w:rsidRPr="00FF1982">
        <w:rPr>
          <w:rFonts w:ascii="仿宋" w:eastAsia="仿宋" w:hAnsi="仿宋" w:hint="eastAsia"/>
          <w:color w:val="000000" w:themeColor="text1"/>
          <w:sz w:val="32"/>
          <w:szCs w:val="32"/>
        </w:rPr>
        <w:t>%。主要是</w:t>
      </w:r>
      <w:r w:rsidR="003D3264">
        <w:rPr>
          <w:rFonts w:ascii="仿宋" w:eastAsia="仿宋" w:hAnsi="仿宋" w:hint="eastAsia"/>
          <w:color w:val="000000" w:themeColor="text1"/>
          <w:sz w:val="32"/>
          <w:szCs w:val="32"/>
        </w:rPr>
        <w:t>新增</w:t>
      </w:r>
      <w:r w:rsidR="003D3264" w:rsidRPr="003D3264">
        <w:rPr>
          <w:rFonts w:ascii="仿宋" w:eastAsia="仿宋" w:hAnsi="仿宋"/>
          <w:sz w:val="32"/>
          <w:szCs w:val="32"/>
        </w:rPr>
        <w:t>公共安全视频监控建设联网应用系统运维费</w:t>
      </w:r>
      <w:r w:rsidR="003D3264">
        <w:rPr>
          <w:rFonts w:ascii="仿宋" w:eastAsia="仿宋" w:hAnsi="仿宋" w:hint="eastAsia"/>
          <w:sz w:val="32"/>
          <w:szCs w:val="32"/>
        </w:rPr>
        <w:t>153万元。</w:t>
      </w:r>
    </w:p>
    <w:p w:rsidR="003D3264" w:rsidRPr="00FF1982" w:rsidRDefault="003D3264" w:rsidP="003D3264">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sidRPr="00FF1982">
        <w:rPr>
          <w:rFonts w:ascii="仿宋" w:eastAsia="仿宋" w:hAnsi="仿宋" w:hint="eastAsia"/>
          <w:color w:val="000000" w:themeColor="text1"/>
          <w:sz w:val="32"/>
          <w:szCs w:val="32"/>
        </w:rPr>
        <w:t>.一般公共服务支出（类）</w:t>
      </w:r>
      <w:r w:rsidRPr="003D3264">
        <w:rPr>
          <w:rFonts w:ascii="仿宋" w:eastAsia="仿宋" w:hAnsi="仿宋"/>
          <w:sz w:val="32"/>
          <w:szCs w:val="32"/>
        </w:rPr>
        <w:t>其他共产党事务支出</w:t>
      </w:r>
      <w:r w:rsidRPr="00FF1982">
        <w:rPr>
          <w:rFonts w:ascii="仿宋" w:eastAsia="仿宋" w:hAnsi="仿宋" w:hint="eastAsia"/>
          <w:color w:val="000000" w:themeColor="text1"/>
          <w:sz w:val="32"/>
          <w:szCs w:val="32"/>
        </w:rPr>
        <w:t>（款）</w:t>
      </w:r>
      <w:r w:rsidRPr="003D3264">
        <w:rPr>
          <w:rFonts w:ascii="仿宋" w:eastAsia="仿宋" w:hAnsi="仿宋"/>
          <w:sz w:val="32"/>
          <w:szCs w:val="32"/>
        </w:rPr>
        <w:t>其他共产党事务支出</w:t>
      </w:r>
      <w:r w:rsidRPr="00FF1982">
        <w:rPr>
          <w:rFonts w:ascii="仿宋" w:eastAsia="仿宋" w:hAnsi="仿宋" w:hint="eastAsia"/>
          <w:color w:val="000000" w:themeColor="text1"/>
          <w:sz w:val="32"/>
          <w:szCs w:val="32"/>
        </w:rPr>
        <w:t>（项）预算数为</w:t>
      </w:r>
      <w:r>
        <w:rPr>
          <w:rFonts w:ascii="仿宋" w:eastAsia="仿宋" w:hAnsi="仿宋" w:hint="eastAsia"/>
          <w:color w:val="000000" w:themeColor="text1"/>
          <w:sz w:val="32"/>
          <w:szCs w:val="32"/>
        </w:rPr>
        <w:t>185.07</w:t>
      </w:r>
      <w:r w:rsidRPr="00FF1982">
        <w:rPr>
          <w:rFonts w:ascii="仿宋" w:eastAsia="仿宋" w:hAnsi="仿宋" w:hint="eastAsia"/>
          <w:color w:val="000000" w:themeColor="text1"/>
          <w:sz w:val="32"/>
          <w:szCs w:val="32"/>
        </w:rPr>
        <w:t>万元，比202</w:t>
      </w:r>
      <w:r>
        <w:rPr>
          <w:rFonts w:ascii="仿宋" w:eastAsia="仿宋" w:hAnsi="仿宋" w:hint="eastAsia"/>
          <w:color w:val="000000" w:themeColor="text1"/>
          <w:sz w:val="32"/>
          <w:szCs w:val="32"/>
        </w:rPr>
        <w:t>4</w:t>
      </w:r>
      <w:r w:rsidRPr="00FF1982">
        <w:rPr>
          <w:rFonts w:ascii="仿宋" w:eastAsia="仿宋" w:hAnsi="仿宋" w:hint="eastAsia"/>
          <w:color w:val="000000" w:themeColor="text1"/>
          <w:sz w:val="32"/>
          <w:szCs w:val="32"/>
        </w:rPr>
        <w:t xml:space="preserve"> 年执行数</w:t>
      </w:r>
      <w:r>
        <w:rPr>
          <w:rFonts w:ascii="仿宋" w:eastAsia="仿宋" w:hAnsi="仿宋" w:hint="eastAsia"/>
          <w:color w:val="000000" w:themeColor="text1"/>
          <w:sz w:val="32"/>
          <w:szCs w:val="32"/>
        </w:rPr>
        <w:t>减少248.42</w:t>
      </w:r>
      <w:r w:rsidRPr="00FF1982">
        <w:rPr>
          <w:rFonts w:ascii="仿宋" w:eastAsia="仿宋" w:hAnsi="仿宋" w:hint="eastAsia"/>
          <w:color w:val="000000" w:themeColor="text1"/>
          <w:sz w:val="32"/>
          <w:szCs w:val="32"/>
        </w:rPr>
        <w:t>万元，</w:t>
      </w:r>
      <w:r>
        <w:rPr>
          <w:rFonts w:ascii="仿宋" w:eastAsia="仿宋" w:hAnsi="仿宋" w:hint="eastAsia"/>
          <w:color w:val="000000" w:themeColor="text1"/>
          <w:sz w:val="32"/>
          <w:szCs w:val="32"/>
        </w:rPr>
        <w:t>下降57</w:t>
      </w:r>
      <w:r w:rsidRPr="00FF1982">
        <w:rPr>
          <w:rFonts w:ascii="仿宋" w:eastAsia="仿宋" w:hAnsi="仿宋" w:hint="eastAsia"/>
          <w:color w:val="000000" w:themeColor="text1"/>
          <w:sz w:val="32"/>
          <w:szCs w:val="32"/>
        </w:rPr>
        <w:t>%。主要是</w:t>
      </w:r>
      <w:r w:rsidR="00022DBD" w:rsidRPr="00022DBD">
        <w:rPr>
          <w:rFonts w:ascii="仿宋" w:eastAsia="仿宋" w:hAnsi="仿宋" w:hint="eastAsia"/>
          <w:color w:val="000000" w:themeColor="text1"/>
          <w:sz w:val="32"/>
          <w:szCs w:val="32"/>
        </w:rPr>
        <w:t>雪亮工程运行维护费</w:t>
      </w:r>
      <w:r w:rsidR="00022DBD">
        <w:rPr>
          <w:rFonts w:ascii="仿宋" w:eastAsia="仿宋" w:hAnsi="仿宋" w:hint="eastAsia"/>
          <w:color w:val="000000" w:themeColor="text1"/>
          <w:sz w:val="32"/>
          <w:szCs w:val="32"/>
        </w:rPr>
        <w:t>项目调整为</w:t>
      </w:r>
      <w:r w:rsidR="00022DBD" w:rsidRPr="003D3264">
        <w:rPr>
          <w:rFonts w:ascii="仿宋" w:eastAsia="仿宋" w:hAnsi="仿宋"/>
          <w:sz w:val="32"/>
          <w:szCs w:val="32"/>
        </w:rPr>
        <w:t>公共安全视频监控建设联网应用系统运维费</w:t>
      </w:r>
      <w:r w:rsidR="00022DBD">
        <w:rPr>
          <w:rFonts w:ascii="仿宋" w:eastAsia="仿宋" w:hAnsi="仿宋" w:hint="eastAsia"/>
          <w:sz w:val="32"/>
          <w:szCs w:val="32"/>
        </w:rPr>
        <w:t>，在</w:t>
      </w:r>
      <w:r w:rsidR="00022DBD">
        <w:rPr>
          <w:rFonts w:ascii="仿宋" w:eastAsia="仿宋" w:hAnsi="仿宋" w:hint="eastAsia"/>
          <w:color w:val="000000" w:themeColor="text1"/>
          <w:sz w:val="32"/>
          <w:szCs w:val="32"/>
        </w:rPr>
        <w:t>其他党委办公厅及相关机构事务支出</w:t>
      </w:r>
      <w:r w:rsidR="00022DBD" w:rsidRPr="00FF1982">
        <w:rPr>
          <w:rFonts w:ascii="仿宋" w:eastAsia="仿宋" w:hAnsi="仿宋" w:hint="eastAsia"/>
          <w:color w:val="000000" w:themeColor="text1"/>
          <w:sz w:val="32"/>
          <w:szCs w:val="32"/>
        </w:rPr>
        <w:t>（项）</w:t>
      </w:r>
      <w:r>
        <w:rPr>
          <w:rFonts w:ascii="仿宋" w:eastAsia="仿宋" w:hAnsi="仿宋" w:hint="eastAsia"/>
          <w:sz w:val="32"/>
          <w:szCs w:val="32"/>
        </w:rPr>
        <w:t>。</w:t>
      </w:r>
    </w:p>
    <w:p w:rsidR="003D3264" w:rsidRDefault="00022DBD">
      <w:pPr>
        <w:ind w:firstLineChars="200" w:firstLine="640"/>
        <w:rPr>
          <w:rFonts w:ascii="仿宋" w:eastAsia="仿宋" w:hAnsi="仿宋" w:hint="eastAsia"/>
          <w:sz w:val="32"/>
          <w:szCs w:val="32"/>
        </w:rPr>
      </w:pPr>
      <w:r>
        <w:rPr>
          <w:rFonts w:ascii="仿宋" w:eastAsia="仿宋" w:hAnsi="仿宋" w:hint="eastAsia"/>
          <w:sz w:val="32"/>
          <w:szCs w:val="32"/>
        </w:rPr>
        <w:t>4.公共安全支出</w:t>
      </w:r>
      <w:r w:rsidRPr="00FF1982">
        <w:rPr>
          <w:rFonts w:ascii="仿宋" w:eastAsia="仿宋" w:hAnsi="仿宋" w:hint="eastAsia"/>
          <w:color w:val="000000" w:themeColor="text1"/>
          <w:sz w:val="32"/>
          <w:szCs w:val="32"/>
        </w:rPr>
        <w:t>（类）</w:t>
      </w:r>
      <w:r>
        <w:rPr>
          <w:rFonts w:ascii="仿宋" w:eastAsia="仿宋" w:hAnsi="仿宋" w:hint="eastAsia"/>
          <w:color w:val="000000" w:themeColor="text1"/>
          <w:sz w:val="32"/>
          <w:szCs w:val="32"/>
        </w:rPr>
        <w:t>国家安全</w:t>
      </w:r>
      <w:r w:rsidRPr="00FF1982">
        <w:rPr>
          <w:rFonts w:ascii="仿宋" w:eastAsia="仿宋" w:hAnsi="仿宋" w:hint="eastAsia"/>
          <w:color w:val="000000" w:themeColor="text1"/>
          <w:sz w:val="32"/>
          <w:szCs w:val="32"/>
        </w:rPr>
        <w:t>（款）</w:t>
      </w:r>
      <w:r w:rsidRPr="00022DBD">
        <w:rPr>
          <w:rFonts w:ascii="仿宋" w:eastAsia="仿宋" w:hAnsi="仿宋"/>
          <w:sz w:val="32"/>
          <w:szCs w:val="32"/>
        </w:rPr>
        <w:t>其他国家安全支出</w:t>
      </w:r>
      <w:r w:rsidRPr="00FF1982">
        <w:rPr>
          <w:rFonts w:ascii="仿宋" w:eastAsia="仿宋" w:hAnsi="仿宋" w:hint="eastAsia"/>
          <w:color w:val="000000" w:themeColor="text1"/>
          <w:sz w:val="32"/>
          <w:szCs w:val="32"/>
        </w:rPr>
        <w:t>（项）预算数为</w:t>
      </w:r>
      <w:r>
        <w:rPr>
          <w:rFonts w:ascii="仿宋" w:eastAsia="仿宋" w:hAnsi="仿宋" w:hint="eastAsia"/>
          <w:color w:val="000000" w:themeColor="text1"/>
          <w:sz w:val="32"/>
          <w:szCs w:val="32"/>
        </w:rPr>
        <w:t>500</w:t>
      </w:r>
      <w:r w:rsidRPr="00FF1982">
        <w:rPr>
          <w:rFonts w:ascii="仿宋" w:eastAsia="仿宋" w:hAnsi="仿宋" w:hint="eastAsia"/>
          <w:color w:val="000000" w:themeColor="text1"/>
          <w:sz w:val="32"/>
          <w:szCs w:val="32"/>
        </w:rPr>
        <w:t>万元</w:t>
      </w:r>
      <w:r>
        <w:rPr>
          <w:rFonts w:ascii="仿宋" w:eastAsia="仿宋" w:hAnsi="仿宋" w:hint="eastAsia"/>
          <w:color w:val="000000" w:themeColor="text1"/>
          <w:sz w:val="32"/>
          <w:szCs w:val="32"/>
        </w:rPr>
        <w:t>，2024年无该类款项，因机构改革，国安办职能划入我单位，增加该项目。</w:t>
      </w:r>
    </w:p>
    <w:p w:rsidR="003D3264" w:rsidRPr="00405790" w:rsidRDefault="00022DBD">
      <w:pPr>
        <w:ind w:firstLineChars="200" w:firstLine="640"/>
        <w:rPr>
          <w:rFonts w:ascii="仿宋" w:eastAsia="仿宋" w:hAnsi="仿宋" w:hint="eastAsia"/>
          <w:sz w:val="32"/>
          <w:szCs w:val="32"/>
        </w:rPr>
      </w:pPr>
      <w:r w:rsidRPr="00405790">
        <w:rPr>
          <w:rFonts w:ascii="仿宋" w:eastAsia="仿宋" w:hAnsi="仿宋" w:hint="eastAsia"/>
          <w:sz w:val="32"/>
          <w:szCs w:val="32"/>
        </w:rPr>
        <w:t>5.</w:t>
      </w:r>
      <w:r w:rsidRPr="00405790">
        <w:rPr>
          <w:rFonts w:ascii="仿宋" w:eastAsia="仿宋" w:hAnsi="仿宋"/>
          <w:sz w:val="32"/>
          <w:szCs w:val="32"/>
        </w:rPr>
        <w:t>社会保障和就业支出</w:t>
      </w:r>
      <w:r w:rsidRPr="00405790">
        <w:rPr>
          <w:rFonts w:ascii="仿宋" w:eastAsia="仿宋" w:hAnsi="仿宋" w:hint="eastAsia"/>
          <w:color w:val="000000" w:themeColor="text1"/>
          <w:sz w:val="32"/>
          <w:szCs w:val="32"/>
        </w:rPr>
        <w:t>（类）</w:t>
      </w:r>
      <w:r w:rsidRPr="00405790">
        <w:rPr>
          <w:rFonts w:eastAsia="仿宋"/>
          <w:sz w:val="32"/>
          <w:szCs w:val="32"/>
        </w:rPr>
        <w:t> </w:t>
      </w:r>
      <w:r w:rsidRPr="00405790">
        <w:rPr>
          <w:rFonts w:ascii="仿宋" w:eastAsia="仿宋" w:hAnsi="仿宋"/>
          <w:sz w:val="32"/>
          <w:szCs w:val="32"/>
        </w:rPr>
        <w:t>行政事业单位养老支出</w:t>
      </w:r>
      <w:r w:rsidRPr="00405790">
        <w:rPr>
          <w:rFonts w:ascii="仿宋" w:eastAsia="仿宋" w:hAnsi="仿宋" w:hint="eastAsia"/>
          <w:color w:val="000000" w:themeColor="text1"/>
          <w:sz w:val="32"/>
          <w:szCs w:val="32"/>
        </w:rPr>
        <w:t>（款）</w:t>
      </w:r>
      <w:r w:rsidRPr="00405790">
        <w:rPr>
          <w:rFonts w:ascii="仿宋" w:eastAsia="仿宋" w:hAnsi="仿宋"/>
          <w:sz w:val="32"/>
          <w:szCs w:val="32"/>
        </w:rPr>
        <w:t>机关事业单位基本养老保险缴费支出</w:t>
      </w:r>
      <w:r w:rsidRPr="00405790">
        <w:rPr>
          <w:rFonts w:ascii="仿宋" w:eastAsia="仿宋" w:hAnsi="仿宋" w:hint="eastAsia"/>
          <w:color w:val="000000" w:themeColor="text1"/>
          <w:sz w:val="32"/>
          <w:szCs w:val="32"/>
        </w:rPr>
        <w:t>（项）预算数为29.03万元，比2024 年执行数</w:t>
      </w:r>
      <w:r w:rsidR="00405790" w:rsidRPr="00405790">
        <w:rPr>
          <w:rFonts w:ascii="仿宋" w:eastAsia="仿宋" w:hAnsi="仿宋" w:hint="eastAsia"/>
          <w:color w:val="000000" w:themeColor="text1"/>
          <w:sz w:val="32"/>
          <w:szCs w:val="32"/>
        </w:rPr>
        <w:t>增加10.16</w:t>
      </w:r>
      <w:r w:rsidRPr="00405790">
        <w:rPr>
          <w:rFonts w:ascii="仿宋" w:eastAsia="仿宋" w:hAnsi="仿宋" w:hint="eastAsia"/>
          <w:color w:val="000000" w:themeColor="text1"/>
          <w:sz w:val="32"/>
          <w:szCs w:val="32"/>
        </w:rPr>
        <w:t>万元，</w:t>
      </w:r>
      <w:r w:rsidR="00405790" w:rsidRPr="00405790">
        <w:rPr>
          <w:rFonts w:ascii="仿宋" w:eastAsia="仿宋" w:hAnsi="仿宋" w:hint="eastAsia"/>
          <w:color w:val="000000" w:themeColor="text1"/>
          <w:sz w:val="32"/>
          <w:szCs w:val="32"/>
        </w:rPr>
        <w:t>上升53%。主要是人员编制增加。</w:t>
      </w:r>
    </w:p>
    <w:p w:rsidR="00405790" w:rsidRPr="00405790" w:rsidRDefault="00405790" w:rsidP="00405790">
      <w:pPr>
        <w:ind w:firstLineChars="200" w:firstLine="640"/>
        <w:rPr>
          <w:rFonts w:ascii="仿宋" w:eastAsia="仿宋" w:hAnsi="仿宋" w:hint="eastAsia"/>
          <w:sz w:val="32"/>
          <w:szCs w:val="32"/>
        </w:rPr>
      </w:pPr>
      <w:r w:rsidRPr="00405790">
        <w:rPr>
          <w:rFonts w:ascii="仿宋" w:eastAsia="仿宋" w:hAnsi="仿宋" w:hint="eastAsia"/>
          <w:sz w:val="32"/>
          <w:szCs w:val="32"/>
        </w:rPr>
        <w:t>6.</w:t>
      </w:r>
      <w:r w:rsidRPr="00405790">
        <w:rPr>
          <w:rFonts w:ascii="仿宋" w:eastAsia="仿宋" w:hAnsi="仿宋"/>
          <w:sz w:val="32"/>
          <w:szCs w:val="32"/>
        </w:rPr>
        <w:t>社会保障和就业支出</w:t>
      </w:r>
      <w:r w:rsidRPr="00405790">
        <w:rPr>
          <w:rFonts w:ascii="仿宋" w:eastAsia="仿宋" w:hAnsi="仿宋" w:hint="eastAsia"/>
          <w:color w:val="000000" w:themeColor="text1"/>
          <w:sz w:val="32"/>
          <w:szCs w:val="32"/>
        </w:rPr>
        <w:t>（类）</w:t>
      </w:r>
      <w:r w:rsidRPr="00405790">
        <w:rPr>
          <w:rFonts w:eastAsia="仿宋"/>
          <w:sz w:val="32"/>
          <w:szCs w:val="32"/>
        </w:rPr>
        <w:t> </w:t>
      </w:r>
      <w:r w:rsidRPr="00405790">
        <w:rPr>
          <w:rFonts w:ascii="仿宋" w:eastAsia="仿宋" w:hAnsi="仿宋"/>
          <w:sz w:val="32"/>
          <w:szCs w:val="32"/>
        </w:rPr>
        <w:t>就业补助</w:t>
      </w:r>
      <w:r w:rsidRPr="00405790">
        <w:rPr>
          <w:rFonts w:ascii="仿宋" w:eastAsia="仿宋" w:hAnsi="仿宋" w:hint="eastAsia"/>
          <w:color w:val="000000" w:themeColor="text1"/>
          <w:sz w:val="32"/>
          <w:szCs w:val="32"/>
        </w:rPr>
        <w:t>（款）</w:t>
      </w:r>
      <w:r w:rsidRPr="00405790">
        <w:rPr>
          <w:rFonts w:ascii="仿宋" w:eastAsia="仿宋" w:hAnsi="仿宋"/>
          <w:sz w:val="32"/>
          <w:szCs w:val="32"/>
        </w:rPr>
        <w:t>公益性岗位补贴</w:t>
      </w:r>
      <w:r w:rsidRPr="00405790">
        <w:rPr>
          <w:rFonts w:ascii="仿宋" w:eastAsia="仿宋" w:hAnsi="仿宋" w:hint="eastAsia"/>
          <w:color w:val="000000" w:themeColor="text1"/>
          <w:sz w:val="32"/>
          <w:szCs w:val="32"/>
        </w:rPr>
        <w:t>（项）预算数为5.62万元，比2024 年执行数增加0.09万元，上升1%。主要是公益性岗位工资补贴小幅度增涨。</w:t>
      </w:r>
    </w:p>
    <w:p w:rsidR="00405790" w:rsidRPr="00405790" w:rsidRDefault="00405790" w:rsidP="00405790">
      <w:pPr>
        <w:ind w:firstLineChars="200" w:firstLine="640"/>
        <w:rPr>
          <w:rFonts w:ascii="仿宋" w:eastAsia="仿宋" w:hAnsi="仿宋" w:hint="eastAsia"/>
          <w:sz w:val="32"/>
          <w:szCs w:val="32"/>
        </w:rPr>
      </w:pPr>
      <w:r w:rsidRPr="00405790">
        <w:rPr>
          <w:rFonts w:ascii="仿宋" w:eastAsia="仿宋" w:hAnsi="仿宋" w:hint="eastAsia"/>
          <w:sz w:val="32"/>
          <w:szCs w:val="32"/>
        </w:rPr>
        <w:t>7.</w:t>
      </w:r>
      <w:r w:rsidRPr="00405790">
        <w:rPr>
          <w:rFonts w:ascii="仿宋" w:eastAsia="仿宋" w:hAnsi="仿宋"/>
          <w:sz w:val="32"/>
          <w:szCs w:val="32"/>
        </w:rPr>
        <w:t>社会保障和就业支出</w:t>
      </w:r>
      <w:r w:rsidRPr="00405790">
        <w:rPr>
          <w:rFonts w:ascii="仿宋" w:eastAsia="仿宋" w:hAnsi="仿宋" w:hint="eastAsia"/>
          <w:color w:val="000000" w:themeColor="text1"/>
          <w:sz w:val="32"/>
          <w:szCs w:val="32"/>
        </w:rPr>
        <w:t>（类）</w:t>
      </w:r>
      <w:r w:rsidRPr="00405790">
        <w:rPr>
          <w:rFonts w:eastAsia="仿宋"/>
          <w:sz w:val="32"/>
          <w:szCs w:val="32"/>
        </w:rPr>
        <w:t> </w:t>
      </w:r>
      <w:r w:rsidRPr="00405790">
        <w:rPr>
          <w:rFonts w:ascii="仿宋" w:eastAsia="仿宋" w:hAnsi="仿宋"/>
          <w:sz w:val="32"/>
          <w:szCs w:val="32"/>
        </w:rPr>
        <w:t>财政对其他社会保险基金的补助</w:t>
      </w:r>
      <w:r w:rsidRPr="00405790">
        <w:rPr>
          <w:rFonts w:ascii="仿宋" w:eastAsia="仿宋" w:hAnsi="仿宋" w:hint="eastAsia"/>
          <w:color w:val="000000" w:themeColor="text1"/>
          <w:sz w:val="32"/>
          <w:szCs w:val="32"/>
        </w:rPr>
        <w:t>（款）</w:t>
      </w:r>
      <w:r w:rsidRPr="00405790">
        <w:rPr>
          <w:rFonts w:ascii="仿宋" w:eastAsia="仿宋" w:hAnsi="仿宋"/>
          <w:sz w:val="32"/>
          <w:szCs w:val="32"/>
        </w:rPr>
        <w:t>财政对工伤保险基金的补助</w:t>
      </w:r>
      <w:r w:rsidRPr="00405790">
        <w:rPr>
          <w:rFonts w:ascii="仿宋" w:eastAsia="仿宋" w:hAnsi="仿宋" w:hint="eastAsia"/>
          <w:color w:val="000000" w:themeColor="text1"/>
          <w:sz w:val="32"/>
          <w:szCs w:val="32"/>
        </w:rPr>
        <w:t>（项）预算数为0.18万元，比2024 年执行数增加0.06万元，上升38%。主要是</w:t>
      </w:r>
      <w:r w:rsidRPr="00405790">
        <w:rPr>
          <w:rFonts w:ascii="仿宋" w:eastAsia="仿宋" w:hAnsi="仿宋" w:hint="eastAsia"/>
          <w:color w:val="000000" w:themeColor="text1"/>
          <w:sz w:val="32"/>
          <w:szCs w:val="32"/>
        </w:rPr>
        <w:lastRenderedPageBreak/>
        <w:t>人员编制增加。</w:t>
      </w:r>
    </w:p>
    <w:p w:rsidR="00405790" w:rsidRPr="00E960EF" w:rsidRDefault="00405790" w:rsidP="00405790">
      <w:pPr>
        <w:ind w:firstLineChars="200" w:firstLine="640"/>
        <w:rPr>
          <w:rFonts w:ascii="仿宋" w:eastAsia="仿宋" w:hAnsi="仿宋" w:hint="eastAsia"/>
          <w:sz w:val="32"/>
          <w:szCs w:val="32"/>
        </w:rPr>
      </w:pPr>
      <w:r w:rsidRPr="00E960EF">
        <w:rPr>
          <w:rFonts w:ascii="仿宋" w:eastAsia="仿宋" w:hAnsi="仿宋" w:hint="eastAsia"/>
          <w:sz w:val="32"/>
          <w:szCs w:val="32"/>
        </w:rPr>
        <w:t>8.</w:t>
      </w:r>
      <w:r w:rsidRPr="00E960EF">
        <w:rPr>
          <w:rFonts w:ascii="仿宋" w:eastAsia="仿宋" w:hAnsi="仿宋"/>
          <w:sz w:val="32"/>
          <w:szCs w:val="32"/>
        </w:rPr>
        <w:t>卫生健康支出</w:t>
      </w:r>
      <w:r w:rsidRPr="00E960EF">
        <w:rPr>
          <w:rFonts w:ascii="仿宋" w:eastAsia="仿宋" w:hAnsi="仿宋" w:hint="eastAsia"/>
          <w:color w:val="000000" w:themeColor="text1"/>
          <w:sz w:val="32"/>
          <w:szCs w:val="32"/>
        </w:rPr>
        <w:t>（类）</w:t>
      </w:r>
      <w:r w:rsidRPr="00E960EF">
        <w:rPr>
          <w:rFonts w:ascii="仿宋" w:eastAsia="仿宋" w:hAnsi="仿宋"/>
          <w:sz w:val="32"/>
          <w:szCs w:val="32"/>
        </w:rPr>
        <w:t>行政事业单位医疗</w:t>
      </w:r>
      <w:r w:rsidRPr="00E960EF">
        <w:rPr>
          <w:rFonts w:ascii="仿宋" w:eastAsia="仿宋" w:hAnsi="仿宋" w:hint="eastAsia"/>
          <w:color w:val="000000" w:themeColor="text1"/>
          <w:sz w:val="32"/>
          <w:szCs w:val="32"/>
        </w:rPr>
        <w:t>（款）</w:t>
      </w:r>
      <w:r w:rsidRPr="00E960EF">
        <w:rPr>
          <w:rFonts w:ascii="仿宋" w:eastAsia="仿宋" w:hAnsi="仿宋"/>
          <w:sz w:val="32"/>
          <w:szCs w:val="32"/>
        </w:rPr>
        <w:t>其他行政事业单位医疗支出</w:t>
      </w:r>
      <w:r w:rsidRPr="00E960EF">
        <w:rPr>
          <w:rFonts w:ascii="仿宋" w:eastAsia="仿宋" w:hAnsi="仿宋" w:hint="eastAsia"/>
          <w:color w:val="000000" w:themeColor="text1"/>
          <w:sz w:val="32"/>
          <w:szCs w:val="32"/>
        </w:rPr>
        <w:t>（项）预算数为1.44万元，比2024 年执行数减少</w:t>
      </w:r>
      <w:r w:rsidR="00E960EF" w:rsidRPr="00E960EF">
        <w:rPr>
          <w:rFonts w:ascii="仿宋" w:eastAsia="仿宋" w:hAnsi="仿宋" w:hint="eastAsia"/>
          <w:color w:val="000000" w:themeColor="text1"/>
          <w:sz w:val="32"/>
          <w:szCs w:val="32"/>
        </w:rPr>
        <w:t>7.64</w:t>
      </w:r>
      <w:r w:rsidRPr="00E960EF">
        <w:rPr>
          <w:rFonts w:ascii="仿宋" w:eastAsia="仿宋" w:hAnsi="仿宋" w:hint="eastAsia"/>
          <w:color w:val="000000" w:themeColor="text1"/>
          <w:sz w:val="32"/>
          <w:szCs w:val="32"/>
        </w:rPr>
        <w:t>万元，</w:t>
      </w:r>
      <w:r w:rsidR="00E960EF" w:rsidRPr="00E960EF">
        <w:rPr>
          <w:rFonts w:ascii="仿宋" w:eastAsia="仿宋" w:hAnsi="仿宋" w:hint="eastAsia"/>
          <w:color w:val="000000" w:themeColor="text1"/>
          <w:sz w:val="32"/>
          <w:szCs w:val="32"/>
        </w:rPr>
        <w:t>下降84</w:t>
      </w:r>
      <w:r w:rsidRPr="00E960EF">
        <w:rPr>
          <w:rFonts w:ascii="仿宋" w:eastAsia="仿宋" w:hAnsi="仿宋" w:hint="eastAsia"/>
          <w:color w:val="000000" w:themeColor="text1"/>
          <w:sz w:val="32"/>
          <w:szCs w:val="32"/>
        </w:rPr>
        <w:t>%。主要是</w:t>
      </w:r>
      <w:r w:rsidR="00E960EF">
        <w:rPr>
          <w:rFonts w:ascii="仿宋" w:eastAsia="仿宋" w:hAnsi="仿宋" w:hint="eastAsia"/>
          <w:color w:val="000000" w:themeColor="text1"/>
          <w:sz w:val="32"/>
          <w:szCs w:val="32"/>
        </w:rPr>
        <w:t>2025年</w:t>
      </w:r>
      <w:r w:rsidR="00E960EF" w:rsidRPr="00E960EF">
        <w:rPr>
          <w:rFonts w:ascii="仿宋" w:eastAsia="仿宋" w:hAnsi="仿宋" w:hint="eastAsia"/>
          <w:color w:val="000000" w:themeColor="text1"/>
          <w:sz w:val="32"/>
          <w:szCs w:val="32"/>
        </w:rPr>
        <w:t>该项资金调整至</w:t>
      </w:r>
      <w:r w:rsidR="00E960EF" w:rsidRPr="00E960EF">
        <w:rPr>
          <w:rFonts w:ascii="仿宋" w:eastAsia="仿宋" w:hAnsi="仿宋"/>
          <w:sz w:val="32"/>
          <w:szCs w:val="32"/>
        </w:rPr>
        <w:t>行政单位医疗</w:t>
      </w:r>
      <w:r w:rsidR="00E960EF" w:rsidRPr="00E960EF">
        <w:rPr>
          <w:rFonts w:ascii="仿宋" w:eastAsia="仿宋" w:hAnsi="仿宋" w:hint="eastAsia"/>
          <w:sz w:val="32"/>
          <w:szCs w:val="32"/>
        </w:rPr>
        <w:t>项</w:t>
      </w:r>
      <w:r w:rsidRPr="00E960EF">
        <w:rPr>
          <w:rFonts w:ascii="仿宋" w:eastAsia="仿宋" w:hAnsi="仿宋" w:hint="eastAsia"/>
          <w:color w:val="000000" w:themeColor="text1"/>
          <w:sz w:val="32"/>
          <w:szCs w:val="32"/>
        </w:rPr>
        <w:t>。</w:t>
      </w:r>
    </w:p>
    <w:p w:rsidR="00E960EF" w:rsidRDefault="00E960EF">
      <w:pPr>
        <w:ind w:firstLineChars="200" w:firstLine="640"/>
        <w:rPr>
          <w:rFonts w:ascii="仿宋" w:eastAsia="仿宋" w:hAnsi="仿宋" w:hint="eastAsia"/>
          <w:color w:val="000000" w:themeColor="text1"/>
          <w:sz w:val="32"/>
          <w:szCs w:val="32"/>
        </w:rPr>
      </w:pPr>
      <w:r>
        <w:rPr>
          <w:rFonts w:ascii="仿宋" w:eastAsia="仿宋" w:hAnsi="仿宋" w:hint="eastAsia"/>
          <w:sz w:val="32"/>
          <w:szCs w:val="32"/>
        </w:rPr>
        <w:t>9.</w:t>
      </w:r>
      <w:r w:rsidRPr="00E960EF">
        <w:rPr>
          <w:rFonts w:ascii="仿宋" w:eastAsia="仿宋" w:hAnsi="仿宋"/>
          <w:sz w:val="32"/>
          <w:szCs w:val="32"/>
        </w:rPr>
        <w:t>卫生健康支出</w:t>
      </w:r>
      <w:r w:rsidRPr="00E960EF">
        <w:rPr>
          <w:rFonts w:ascii="仿宋" w:eastAsia="仿宋" w:hAnsi="仿宋" w:hint="eastAsia"/>
          <w:color w:val="000000" w:themeColor="text1"/>
          <w:sz w:val="32"/>
          <w:szCs w:val="32"/>
        </w:rPr>
        <w:t>（类）</w:t>
      </w:r>
      <w:r w:rsidRPr="00E960EF">
        <w:rPr>
          <w:rFonts w:ascii="仿宋" w:eastAsia="仿宋" w:hAnsi="仿宋"/>
          <w:sz w:val="32"/>
          <w:szCs w:val="32"/>
        </w:rPr>
        <w:t>行政事业单位医疗</w:t>
      </w:r>
      <w:r w:rsidRPr="00E960EF">
        <w:rPr>
          <w:rFonts w:ascii="仿宋" w:eastAsia="仿宋" w:hAnsi="仿宋" w:hint="eastAsia"/>
          <w:color w:val="000000" w:themeColor="text1"/>
          <w:sz w:val="32"/>
          <w:szCs w:val="32"/>
        </w:rPr>
        <w:t>（款）</w:t>
      </w:r>
      <w:r w:rsidRPr="00E960EF">
        <w:rPr>
          <w:rFonts w:ascii="仿宋" w:eastAsia="仿宋" w:hAnsi="仿宋"/>
          <w:sz w:val="32"/>
          <w:szCs w:val="32"/>
        </w:rPr>
        <w:t>行政单位医疗</w:t>
      </w:r>
      <w:r w:rsidRPr="00E960EF">
        <w:rPr>
          <w:rFonts w:ascii="仿宋" w:eastAsia="仿宋" w:hAnsi="仿宋" w:hint="eastAsia"/>
          <w:color w:val="000000" w:themeColor="text1"/>
          <w:sz w:val="32"/>
          <w:szCs w:val="32"/>
        </w:rPr>
        <w:t>（项）预算数为</w:t>
      </w:r>
      <w:r>
        <w:rPr>
          <w:rFonts w:ascii="仿宋" w:eastAsia="仿宋" w:hAnsi="仿宋" w:hint="eastAsia"/>
          <w:color w:val="000000" w:themeColor="text1"/>
          <w:sz w:val="32"/>
          <w:szCs w:val="32"/>
        </w:rPr>
        <w:t>13.97</w:t>
      </w:r>
      <w:r w:rsidRPr="00E960EF">
        <w:rPr>
          <w:rFonts w:ascii="仿宋" w:eastAsia="仿宋" w:hAnsi="仿宋" w:hint="eastAsia"/>
          <w:color w:val="000000" w:themeColor="text1"/>
          <w:sz w:val="32"/>
          <w:szCs w:val="32"/>
        </w:rPr>
        <w:t>万元</w:t>
      </w:r>
      <w:r>
        <w:rPr>
          <w:rFonts w:ascii="仿宋" w:eastAsia="仿宋" w:hAnsi="仿宋" w:hint="eastAsia"/>
          <w:color w:val="000000" w:themeColor="text1"/>
          <w:sz w:val="32"/>
          <w:szCs w:val="32"/>
        </w:rPr>
        <w:t>，2024年无该项目</w:t>
      </w:r>
      <w:r w:rsidRPr="00E960EF">
        <w:rPr>
          <w:rFonts w:ascii="仿宋" w:eastAsia="仿宋" w:hAnsi="仿宋" w:hint="eastAsia"/>
          <w:color w:val="000000" w:themeColor="text1"/>
          <w:sz w:val="32"/>
          <w:szCs w:val="32"/>
        </w:rPr>
        <w:t>。</w:t>
      </w:r>
    </w:p>
    <w:p w:rsidR="00E960EF" w:rsidRPr="000E69A1" w:rsidRDefault="00E960EF" w:rsidP="00E960EF">
      <w:pPr>
        <w:ind w:firstLineChars="200" w:firstLine="640"/>
        <w:rPr>
          <w:rFonts w:ascii="仿宋" w:eastAsia="仿宋" w:hAnsi="仿宋" w:hint="eastAsia"/>
          <w:sz w:val="32"/>
          <w:szCs w:val="32"/>
        </w:rPr>
      </w:pPr>
      <w:r w:rsidRPr="000E69A1">
        <w:rPr>
          <w:rFonts w:ascii="仿宋" w:eastAsia="仿宋" w:hAnsi="仿宋" w:hint="eastAsia"/>
          <w:sz w:val="32"/>
          <w:szCs w:val="32"/>
        </w:rPr>
        <w:t>10.</w:t>
      </w:r>
      <w:r w:rsidRPr="000E69A1">
        <w:rPr>
          <w:rFonts w:ascii="仿宋" w:eastAsia="仿宋" w:hAnsi="仿宋"/>
          <w:sz w:val="32"/>
          <w:szCs w:val="32"/>
        </w:rPr>
        <w:t>卫生健康支出</w:t>
      </w:r>
      <w:r w:rsidRPr="000E69A1">
        <w:rPr>
          <w:rFonts w:ascii="仿宋" w:eastAsia="仿宋" w:hAnsi="仿宋" w:hint="eastAsia"/>
          <w:color w:val="000000" w:themeColor="text1"/>
          <w:sz w:val="32"/>
          <w:szCs w:val="32"/>
        </w:rPr>
        <w:t>（类）</w:t>
      </w:r>
      <w:r w:rsidRPr="000E69A1">
        <w:rPr>
          <w:rFonts w:ascii="仿宋" w:eastAsia="仿宋" w:hAnsi="仿宋"/>
          <w:sz w:val="32"/>
          <w:szCs w:val="32"/>
        </w:rPr>
        <w:t>行政事业单位医疗</w:t>
      </w:r>
      <w:r w:rsidRPr="000E69A1">
        <w:rPr>
          <w:rFonts w:ascii="仿宋" w:eastAsia="仿宋" w:hAnsi="仿宋" w:hint="eastAsia"/>
          <w:color w:val="000000" w:themeColor="text1"/>
          <w:sz w:val="32"/>
          <w:szCs w:val="32"/>
        </w:rPr>
        <w:t>（款）</w:t>
      </w:r>
      <w:r w:rsidRPr="000E69A1">
        <w:rPr>
          <w:rFonts w:ascii="仿宋" w:eastAsia="仿宋" w:hAnsi="仿宋"/>
          <w:sz w:val="32"/>
          <w:szCs w:val="32"/>
        </w:rPr>
        <w:t>公务员医疗补助</w:t>
      </w:r>
      <w:r w:rsidRPr="000E69A1">
        <w:rPr>
          <w:rFonts w:ascii="仿宋" w:eastAsia="仿宋" w:hAnsi="仿宋" w:hint="eastAsia"/>
          <w:sz w:val="32"/>
          <w:szCs w:val="32"/>
        </w:rPr>
        <w:t>（项）</w:t>
      </w:r>
      <w:r w:rsidRPr="000E69A1">
        <w:rPr>
          <w:rFonts w:ascii="仿宋" w:eastAsia="仿宋" w:hAnsi="仿宋" w:hint="eastAsia"/>
          <w:color w:val="000000" w:themeColor="text1"/>
          <w:sz w:val="32"/>
          <w:szCs w:val="32"/>
        </w:rPr>
        <w:t>预算数为3.63万元，比2024 年执行数增加1.27万元，上升54%。主要是人员编制数量增加，且基数较小，导致大幅上升。</w:t>
      </w:r>
    </w:p>
    <w:p w:rsidR="00E96D67" w:rsidRPr="00E96D67" w:rsidRDefault="000E69A1" w:rsidP="00E96D67">
      <w:pPr>
        <w:ind w:firstLineChars="200" w:firstLine="640"/>
        <w:rPr>
          <w:rFonts w:ascii="仿宋" w:eastAsia="仿宋" w:hAnsi="仿宋" w:hint="eastAsia"/>
          <w:sz w:val="32"/>
          <w:szCs w:val="32"/>
        </w:rPr>
      </w:pPr>
      <w:r w:rsidRPr="00E96D67">
        <w:rPr>
          <w:rFonts w:ascii="仿宋" w:eastAsia="仿宋" w:hAnsi="仿宋" w:hint="eastAsia"/>
          <w:sz w:val="32"/>
          <w:szCs w:val="32"/>
        </w:rPr>
        <w:t>11.</w:t>
      </w:r>
      <w:r w:rsidRPr="00E96D67">
        <w:rPr>
          <w:rFonts w:ascii="仿宋" w:eastAsia="仿宋" w:hAnsi="仿宋"/>
          <w:sz w:val="32"/>
          <w:szCs w:val="32"/>
        </w:rPr>
        <w:t xml:space="preserve"> 住房保障支出</w:t>
      </w:r>
      <w:r w:rsidRPr="00E96D67">
        <w:rPr>
          <w:rFonts w:ascii="仿宋" w:eastAsia="仿宋" w:hAnsi="仿宋" w:hint="eastAsia"/>
          <w:color w:val="000000" w:themeColor="text1"/>
          <w:sz w:val="32"/>
          <w:szCs w:val="32"/>
        </w:rPr>
        <w:t>（类）</w:t>
      </w:r>
      <w:r w:rsidRPr="00E96D67">
        <w:rPr>
          <w:rFonts w:ascii="仿宋" w:eastAsia="仿宋" w:hAnsi="仿宋"/>
          <w:sz w:val="32"/>
          <w:szCs w:val="32"/>
        </w:rPr>
        <w:t>住房改革支出</w:t>
      </w:r>
      <w:r w:rsidRPr="00E96D67">
        <w:rPr>
          <w:rFonts w:ascii="仿宋" w:eastAsia="仿宋" w:hAnsi="仿宋" w:hint="eastAsia"/>
          <w:color w:val="000000" w:themeColor="text1"/>
          <w:sz w:val="32"/>
          <w:szCs w:val="32"/>
        </w:rPr>
        <w:t>（款）</w:t>
      </w:r>
      <w:r w:rsidRPr="00E96D67">
        <w:rPr>
          <w:rFonts w:ascii="仿宋" w:eastAsia="仿宋" w:hAnsi="仿宋"/>
          <w:sz w:val="32"/>
          <w:szCs w:val="32"/>
        </w:rPr>
        <w:t>住房公积金</w:t>
      </w:r>
      <w:r w:rsidRPr="00E96D67">
        <w:rPr>
          <w:rFonts w:ascii="仿宋" w:eastAsia="仿宋" w:hAnsi="仿宋" w:hint="eastAsia"/>
          <w:color w:val="000000" w:themeColor="text1"/>
          <w:sz w:val="32"/>
          <w:szCs w:val="32"/>
        </w:rPr>
        <w:t>（项）预算数为22.08万元，</w:t>
      </w:r>
      <w:r w:rsidR="00E96D67" w:rsidRPr="00E96D67">
        <w:rPr>
          <w:rFonts w:ascii="仿宋" w:eastAsia="仿宋" w:hAnsi="仿宋" w:hint="eastAsia"/>
          <w:color w:val="000000" w:themeColor="text1"/>
          <w:sz w:val="32"/>
          <w:szCs w:val="32"/>
        </w:rPr>
        <w:t>比2024 年执行数增加6.45万元，上升40%。主要是人员编制数量增加，且基数较小，导致大幅上升。</w:t>
      </w:r>
    </w:p>
    <w:p w:rsidR="00C73760" w:rsidRDefault="004A409A">
      <w:pPr>
        <w:ind w:firstLineChars="200" w:firstLine="640"/>
        <w:rPr>
          <w:rFonts w:ascii="黑体" w:eastAsia="黑体" w:hAnsi="黑体"/>
          <w:sz w:val="32"/>
          <w:szCs w:val="32"/>
        </w:rPr>
      </w:pPr>
      <w:r>
        <w:rPr>
          <w:rFonts w:ascii="黑体" w:eastAsia="黑体" w:hAnsi="黑体" w:hint="eastAsia"/>
          <w:sz w:val="32"/>
          <w:szCs w:val="32"/>
        </w:rPr>
        <w:t>六、一般公共预算基本支出总体情况</w:t>
      </w:r>
    </w:p>
    <w:p w:rsidR="00C73760" w:rsidRDefault="004A409A">
      <w:pPr>
        <w:ind w:firstLineChars="200" w:firstLine="640"/>
        <w:rPr>
          <w:rFonts w:ascii="仿宋" w:eastAsia="仿宋" w:hAnsi="仿宋"/>
          <w:sz w:val="32"/>
          <w:szCs w:val="32"/>
        </w:rPr>
      </w:pPr>
      <w:r>
        <w:rPr>
          <w:rFonts w:ascii="仿宋" w:eastAsia="仿宋" w:hAnsi="仿宋" w:hint="eastAsia"/>
          <w:sz w:val="32"/>
          <w:szCs w:val="32"/>
        </w:rPr>
        <w:t>2025年一般公共预算基本支出</w:t>
      </w:r>
      <w:r w:rsidR="007649FD">
        <w:rPr>
          <w:rFonts w:ascii="仿宋" w:eastAsia="仿宋" w:hAnsi="仿宋" w:hint="eastAsia"/>
          <w:sz w:val="32"/>
          <w:szCs w:val="32"/>
        </w:rPr>
        <w:t>294.41</w:t>
      </w:r>
      <w:r>
        <w:rPr>
          <w:rFonts w:ascii="仿宋" w:eastAsia="仿宋" w:hAnsi="仿宋" w:hint="eastAsia"/>
          <w:sz w:val="32"/>
          <w:szCs w:val="32"/>
        </w:rPr>
        <w:t>万元，其中：</w:t>
      </w:r>
    </w:p>
    <w:p w:rsidR="008515DB" w:rsidRDefault="004A409A">
      <w:pPr>
        <w:ind w:firstLineChars="200" w:firstLine="640"/>
        <w:rPr>
          <w:rFonts w:ascii="仿宋" w:eastAsia="仿宋" w:hAnsi="仿宋"/>
          <w:sz w:val="32"/>
          <w:szCs w:val="32"/>
        </w:rPr>
      </w:pPr>
      <w:r>
        <w:rPr>
          <w:rFonts w:ascii="仿宋" w:eastAsia="仿宋" w:hAnsi="仿宋" w:hint="eastAsia"/>
          <w:sz w:val="32"/>
          <w:szCs w:val="32"/>
        </w:rPr>
        <w:t>人员经费</w:t>
      </w:r>
      <w:r w:rsidR="007649FD">
        <w:rPr>
          <w:rFonts w:ascii="仿宋" w:eastAsia="仿宋" w:hAnsi="仿宋" w:hint="eastAsia"/>
          <w:sz w:val="32"/>
          <w:szCs w:val="32"/>
        </w:rPr>
        <w:t>273.8</w:t>
      </w:r>
      <w:r>
        <w:rPr>
          <w:rFonts w:ascii="仿宋" w:eastAsia="仿宋" w:hAnsi="仿宋" w:hint="eastAsia"/>
          <w:sz w:val="32"/>
          <w:szCs w:val="32"/>
        </w:rPr>
        <w:t>万元，主要包括：</w:t>
      </w:r>
      <w:r>
        <w:rPr>
          <w:rFonts w:ascii="仿宋" w:eastAsia="仿宋" w:hAnsi="仿宋"/>
          <w:sz w:val="32"/>
          <w:szCs w:val="32"/>
        </w:rPr>
        <w:t>工资</w:t>
      </w:r>
      <w:r w:rsidR="008515DB">
        <w:rPr>
          <w:rFonts w:ascii="仿宋" w:eastAsia="仿宋" w:hAnsi="仿宋" w:hint="eastAsia"/>
          <w:sz w:val="32"/>
          <w:szCs w:val="32"/>
        </w:rPr>
        <w:t>福利</w:t>
      </w:r>
      <w:r>
        <w:rPr>
          <w:rFonts w:ascii="仿宋" w:eastAsia="仿宋" w:hAnsi="仿宋"/>
          <w:sz w:val="32"/>
          <w:szCs w:val="32"/>
        </w:rPr>
        <w:t>支出</w:t>
      </w:r>
      <w:r>
        <w:rPr>
          <w:rFonts w:ascii="仿宋" w:eastAsia="仿宋" w:hAnsi="仿宋" w:hint="eastAsia"/>
          <w:sz w:val="32"/>
          <w:szCs w:val="32"/>
        </w:rPr>
        <w:t>（基本工资</w:t>
      </w:r>
      <w:r w:rsidR="00E96D67">
        <w:rPr>
          <w:rFonts w:ascii="仿宋" w:eastAsia="仿宋" w:hAnsi="仿宋" w:hint="eastAsia"/>
          <w:sz w:val="32"/>
          <w:szCs w:val="32"/>
        </w:rPr>
        <w:t>35.82万元</w:t>
      </w:r>
      <w:r>
        <w:rPr>
          <w:rFonts w:ascii="仿宋" w:eastAsia="仿宋" w:hAnsi="仿宋" w:hint="eastAsia"/>
          <w:sz w:val="32"/>
          <w:szCs w:val="32"/>
        </w:rPr>
        <w:t>、津贴补贴</w:t>
      </w:r>
      <w:r w:rsidR="00E96D67">
        <w:rPr>
          <w:rFonts w:ascii="仿宋" w:eastAsia="仿宋" w:hAnsi="仿宋" w:hint="eastAsia"/>
          <w:sz w:val="32"/>
          <w:szCs w:val="32"/>
        </w:rPr>
        <w:t>128.58万元</w:t>
      </w:r>
      <w:r>
        <w:rPr>
          <w:rFonts w:ascii="仿宋" w:eastAsia="仿宋" w:hAnsi="仿宋" w:hint="eastAsia"/>
          <w:sz w:val="32"/>
          <w:szCs w:val="32"/>
        </w:rPr>
        <w:t>、奖金</w:t>
      </w:r>
      <w:r w:rsidR="00E96D67">
        <w:rPr>
          <w:rFonts w:ascii="仿宋" w:eastAsia="仿宋" w:hAnsi="仿宋" w:hint="eastAsia"/>
          <w:sz w:val="32"/>
          <w:szCs w:val="32"/>
        </w:rPr>
        <w:t>13.23万元</w:t>
      </w:r>
      <w:r w:rsidR="008515DB">
        <w:rPr>
          <w:rFonts w:ascii="仿宋" w:eastAsia="仿宋" w:hAnsi="仿宋" w:hint="eastAsia"/>
          <w:sz w:val="32"/>
          <w:szCs w:val="32"/>
        </w:rPr>
        <w:t>、伙食补助</w:t>
      </w:r>
      <w:r w:rsidR="00E96D67">
        <w:rPr>
          <w:rFonts w:ascii="仿宋" w:eastAsia="仿宋" w:hAnsi="仿宋" w:hint="eastAsia"/>
          <w:sz w:val="32"/>
          <w:szCs w:val="32"/>
        </w:rPr>
        <w:t>2.88万元</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机关事业单位养老保险缴费</w:t>
      </w:r>
      <w:r w:rsidR="00E96D67">
        <w:rPr>
          <w:rFonts w:ascii="仿宋" w:eastAsia="仿宋" w:hAnsi="仿宋" w:hint="eastAsia"/>
          <w:sz w:val="32"/>
          <w:szCs w:val="32"/>
        </w:rPr>
        <w:t>29.03万元</w:t>
      </w:r>
      <w:r>
        <w:rPr>
          <w:rFonts w:ascii="仿宋" w:eastAsia="仿宋" w:hAnsi="仿宋" w:hint="eastAsia"/>
          <w:sz w:val="32"/>
          <w:szCs w:val="32"/>
        </w:rPr>
        <w:t>、</w:t>
      </w:r>
      <w:r>
        <w:rPr>
          <w:rFonts w:ascii="仿宋" w:eastAsia="仿宋" w:hAnsi="仿宋"/>
          <w:sz w:val="32"/>
          <w:szCs w:val="32"/>
        </w:rPr>
        <w:t>城镇职工基本医疗保险缴费</w:t>
      </w:r>
      <w:r w:rsidR="00E96D67">
        <w:rPr>
          <w:rFonts w:ascii="仿宋" w:eastAsia="仿宋" w:hAnsi="仿宋" w:hint="eastAsia"/>
          <w:sz w:val="32"/>
          <w:szCs w:val="32"/>
        </w:rPr>
        <w:t>13.97万元</w:t>
      </w:r>
      <w:r>
        <w:rPr>
          <w:rFonts w:ascii="仿宋" w:eastAsia="仿宋" w:hAnsi="仿宋" w:hint="eastAsia"/>
          <w:sz w:val="32"/>
          <w:szCs w:val="32"/>
        </w:rPr>
        <w:t>、</w:t>
      </w:r>
      <w:r>
        <w:rPr>
          <w:rFonts w:ascii="仿宋" w:eastAsia="仿宋" w:hAnsi="仿宋"/>
          <w:sz w:val="32"/>
          <w:szCs w:val="32"/>
        </w:rPr>
        <w:t>公务员医疗补助</w:t>
      </w:r>
      <w:r w:rsidR="00E96D67">
        <w:rPr>
          <w:rFonts w:ascii="仿宋" w:eastAsia="仿宋" w:hAnsi="仿宋" w:hint="eastAsia"/>
          <w:sz w:val="32"/>
          <w:szCs w:val="32"/>
        </w:rPr>
        <w:t>3.63万元</w:t>
      </w:r>
      <w:r>
        <w:rPr>
          <w:rFonts w:ascii="仿宋" w:eastAsia="仿宋" w:hAnsi="仿宋" w:hint="eastAsia"/>
          <w:sz w:val="32"/>
          <w:szCs w:val="32"/>
        </w:rPr>
        <w:t>、</w:t>
      </w:r>
      <w:r>
        <w:rPr>
          <w:rFonts w:ascii="仿宋" w:eastAsia="仿宋" w:hAnsi="仿宋"/>
          <w:sz w:val="32"/>
          <w:szCs w:val="32"/>
        </w:rPr>
        <w:t>其他社会保险缴费</w:t>
      </w:r>
      <w:r w:rsidR="00E96D67">
        <w:rPr>
          <w:rFonts w:ascii="仿宋" w:eastAsia="仿宋" w:hAnsi="仿宋" w:hint="eastAsia"/>
          <w:sz w:val="32"/>
          <w:szCs w:val="32"/>
        </w:rPr>
        <w:t>0.18万元</w:t>
      </w:r>
      <w:r>
        <w:rPr>
          <w:rFonts w:ascii="仿宋" w:eastAsia="仿宋" w:hAnsi="仿宋" w:hint="eastAsia"/>
          <w:sz w:val="32"/>
          <w:szCs w:val="32"/>
        </w:rPr>
        <w:t>、</w:t>
      </w:r>
      <w:r w:rsidR="008515DB">
        <w:rPr>
          <w:rFonts w:ascii="仿宋" w:eastAsia="仿宋" w:hAnsi="仿宋"/>
          <w:sz w:val="32"/>
          <w:szCs w:val="32"/>
        </w:rPr>
        <w:t>住房公积金</w:t>
      </w:r>
      <w:r w:rsidR="00E96D67">
        <w:rPr>
          <w:rFonts w:ascii="仿宋" w:eastAsia="仿宋" w:hAnsi="仿宋" w:hint="eastAsia"/>
          <w:sz w:val="32"/>
          <w:szCs w:val="32"/>
        </w:rPr>
        <w:lastRenderedPageBreak/>
        <w:t>22.08万元</w:t>
      </w:r>
      <w:r w:rsidR="008515DB">
        <w:rPr>
          <w:rFonts w:ascii="仿宋" w:eastAsia="仿宋" w:hAnsi="仿宋" w:hint="eastAsia"/>
          <w:sz w:val="32"/>
          <w:szCs w:val="32"/>
        </w:rPr>
        <w:t>、</w:t>
      </w:r>
      <w:r w:rsidR="008515DB">
        <w:rPr>
          <w:rFonts w:ascii="仿宋" w:eastAsia="仿宋" w:hAnsi="仿宋"/>
          <w:sz w:val="32"/>
          <w:szCs w:val="32"/>
        </w:rPr>
        <w:t>医疗费</w:t>
      </w:r>
      <w:r w:rsidR="00E96D67">
        <w:rPr>
          <w:rFonts w:ascii="仿宋" w:eastAsia="仿宋" w:hAnsi="仿宋" w:hint="eastAsia"/>
          <w:sz w:val="32"/>
          <w:szCs w:val="32"/>
        </w:rPr>
        <w:t>1.44万元</w:t>
      </w:r>
      <w:r w:rsidR="008515DB">
        <w:rPr>
          <w:rFonts w:ascii="仿宋" w:eastAsia="仿宋" w:hAnsi="仿宋" w:hint="eastAsia"/>
          <w:sz w:val="32"/>
          <w:szCs w:val="32"/>
        </w:rPr>
        <w:t>、</w:t>
      </w:r>
      <w:r w:rsidR="008515DB">
        <w:rPr>
          <w:rFonts w:ascii="仿宋" w:eastAsia="仿宋" w:hAnsi="仿宋"/>
          <w:sz w:val="32"/>
          <w:szCs w:val="32"/>
        </w:rPr>
        <w:t>其他工资福利支出</w:t>
      </w:r>
      <w:r w:rsidR="00E96D67">
        <w:rPr>
          <w:rFonts w:ascii="仿宋" w:eastAsia="仿宋" w:hAnsi="仿宋" w:hint="eastAsia"/>
          <w:sz w:val="32"/>
          <w:szCs w:val="32"/>
        </w:rPr>
        <w:t>17.29万元</w:t>
      </w:r>
      <w:r w:rsidR="008515DB">
        <w:rPr>
          <w:rFonts w:ascii="仿宋" w:eastAsia="仿宋" w:hAnsi="仿宋" w:hint="eastAsia"/>
          <w:sz w:val="32"/>
          <w:szCs w:val="32"/>
        </w:rPr>
        <w:t>、对个人和家庭的补助</w:t>
      </w:r>
      <w:r w:rsidR="00E96D67">
        <w:rPr>
          <w:rFonts w:ascii="仿宋" w:eastAsia="仿宋" w:hAnsi="仿宋" w:hint="eastAsia"/>
          <w:sz w:val="32"/>
          <w:szCs w:val="32"/>
        </w:rPr>
        <w:t>和</w:t>
      </w:r>
      <w:r w:rsidR="008515DB">
        <w:rPr>
          <w:rFonts w:ascii="仿宋" w:eastAsia="仿宋" w:hAnsi="仿宋" w:hint="eastAsia"/>
          <w:sz w:val="32"/>
          <w:szCs w:val="32"/>
        </w:rPr>
        <w:t>生活补助</w:t>
      </w:r>
      <w:r w:rsidR="00E96D67">
        <w:rPr>
          <w:rFonts w:ascii="仿宋" w:eastAsia="仿宋" w:hAnsi="仿宋" w:hint="eastAsia"/>
          <w:sz w:val="32"/>
          <w:szCs w:val="32"/>
        </w:rPr>
        <w:t>5.67万元</w:t>
      </w:r>
      <w:r w:rsidR="008515DB">
        <w:rPr>
          <w:rFonts w:ascii="仿宋" w:eastAsia="仿宋" w:hAnsi="仿宋" w:hint="eastAsia"/>
          <w:sz w:val="32"/>
          <w:szCs w:val="32"/>
        </w:rPr>
        <w:t>。</w:t>
      </w:r>
    </w:p>
    <w:p w:rsidR="00C73760" w:rsidRDefault="004A409A">
      <w:pPr>
        <w:ind w:firstLineChars="200" w:firstLine="640"/>
        <w:rPr>
          <w:rFonts w:ascii="仿宋" w:eastAsia="仿宋" w:hAnsi="仿宋"/>
          <w:sz w:val="32"/>
          <w:szCs w:val="32"/>
        </w:rPr>
      </w:pPr>
      <w:r>
        <w:rPr>
          <w:rFonts w:ascii="仿宋" w:eastAsia="仿宋" w:hAnsi="仿宋" w:hint="eastAsia"/>
          <w:sz w:val="32"/>
          <w:szCs w:val="32"/>
        </w:rPr>
        <w:t>公用经费</w:t>
      </w:r>
      <w:r w:rsidR="008515DB">
        <w:rPr>
          <w:rFonts w:ascii="仿宋" w:eastAsia="仿宋" w:hAnsi="仿宋" w:hint="eastAsia"/>
          <w:sz w:val="32"/>
          <w:szCs w:val="32"/>
        </w:rPr>
        <w:t>20.61</w:t>
      </w:r>
      <w:r>
        <w:rPr>
          <w:rFonts w:ascii="仿宋" w:eastAsia="仿宋" w:hAnsi="仿宋" w:hint="eastAsia"/>
          <w:sz w:val="32"/>
          <w:szCs w:val="32"/>
        </w:rPr>
        <w:t>万元，主要包括：</w:t>
      </w:r>
      <w:r>
        <w:rPr>
          <w:rFonts w:ascii="仿宋" w:eastAsia="仿宋" w:hAnsi="仿宋"/>
          <w:sz w:val="32"/>
          <w:szCs w:val="32"/>
        </w:rPr>
        <w:t>办公费</w:t>
      </w:r>
      <w:r w:rsidR="00E96D67">
        <w:rPr>
          <w:rFonts w:ascii="仿宋" w:eastAsia="仿宋" w:hAnsi="仿宋" w:hint="eastAsia"/>
          <w:sz w:val="32"/>
          <w:szCs w:val="32"/>
        </w:rPr>
        <w:t>7.7万元</w:t>
      </w:r>
      <w:r>
        <w:rPr>
          <w:rFonts w:ascii="仿宋" w:eastAsia="仿宋" w:hAnsi="仿宋" w:hint="eastAsia"/>
          <w:sz w:val="32"/>
          <w:szCs w:val="32"/>
        </w:rPr>
        <w:t>、</w:t>
      </w:r>
      <w:r>
        <w:rPr>
          <w:rFonts w:ascii="仿宋" w:eastAsia="仿宋" w:hAnsi="仿宋"/>
          <w:sz w:val="32"/>
          <w:szCs w:val="32"/>
        </w:rPr>
        <w:t>邮电费</w:t>
      </w:r>
      <w:r w:rsidR="00E96D67">
        <w:rPr>
          <w:rFonts w:ascii="仿宋" w:eastAsia="仿宋" w:hAnsi="仿宋" w:hint="eastAsia"/>
          <w:sz w:val="32"/>
          <w:szCs w:val="32"/>
        </w:rPr>
        <w:t>1万元</w:t>
      </w:r>
      <w:r>
        <w:rPr>
          <w:rFonts w:ascii="仿宋" w:eastAsia="仿宋" w:hAnsi="仿宋" w:hint="eastAsia"/>
          <w:sz w:val="32"/>
          <w:szCs w:val="32"/>
        </w:rPr>
        <w:t>、</w:t>
      </w:r>
      <w:r>
        <w:rPr>
          <w:rFonts w:ascii="仿宋" w:eastAsia="仿宋" w:hAnsi="仿宋"/>
          <w:sz w:val="32"/>
          <w:szCs w:val="32"/>
        </w:rPr>
        <w:t>差旅费</w:t>
      </w:r>
      <w:r w:rsidR="00E96D67">
        <w:rPr>
          <w:rFonts w:ascii="仿宋" w:eastAsia="仿宋" w:hAnsi="仿宋" w:hint="eastAsia"/>
          <w:sz w:val="32"/>
          <w:szCs w:val="32"/>
        </w:rPr>
        <w:t>2万元</w:t>
      </w:r>
      <w:r>
        <w:rPr>
          <w:rFonts w:ascii="仿宋" w:eastAsia="仿宋" w:hAnsi="仿宋" w:hint="eastAsia"/>
          <w:sz w:val="32"/>
          <w:szCs w:val="32"/>
        </w:rPr>
        <w:t>、</w:t>
      </w:r>
      <w:r w:rsidR="008515DB">
        <w:rPr>
          <w:rFonts w:ascii="仿宋" w:eastAsia="仿宋" w:hAnsi="仿宋" w:hint="eastAsia"/>
          <w:sz w:val="32"/>
          <w:szCs w:val="32"/>
        </w:rPr>
        <w:t>工会经费</w:t>
      </w:r>
      <w:r w:rsidR="00E96D67">
        <w:rPr>
          <w:rFonts w:ascii="仿宋" w:eastAsia="仿宋" w:hAnsi="仿宋" w:hint="eastAsia"/>
          <w:sz w:val="32"/>
          <w:szCs w:val="32"/>
        </w:rPr>
        <w:t>3.35万元</w:t>
      </w:r>
      <w:r w:rsidR="008515DB">
        <w:rPr>
          <w:rFonts w:ascii="仿宋" w:eastAsia="仿宋" w:hAnsi="仿宋" w:hint="eastAsia"/>
          <w:sz w:val="32"/>
          <w:szCs w:val="32"/>
        </w:rPr>
        <w:t>、公务用车运行维护费</w:t>
      </w:r>
      <w:r w:rsidR="00E96D67">
        <w:rPr>
          <w:rFonts w:ascii="仿宋" w:eastAsia="仿宋" w:hAnsi="仿宋" w:hint="eastAsia"/>
          <w:sz w:val="32"/>
          <w:szCs w:val="32"/>
        </w:rPr>
        <w:t>4万元</w:t>
      </w:r>
      <w:r w:rsidR="008515DB">
        <w:rPr>
          <w:rFonts w:ascii="仿宋" w:eastAsia="仿宋" w:hAnsi="仿宋" w:hint="eastAsia"/>
          <w:sz w:val="32"/>
          <w:szCs w:val="32"/>
        </w:rPr>
        <w:t>、其他商品和服务支出</w:t>
      </w:r>
      <w:r w:rsidR="00E96D67">
        <w:rPr>
          <w:rFonts w:ascii="仿宋" w:eastAsia="仿宋" w:hAnsi="仿宋" w:hint="eastAsia"/>
          <w:sz w:val="32"/>
          <w:szCs w:val="32"/>
        </w:rPr>
        <w:t>2.56万元</w:t>
      </w:r>
      <w:r>
        <w:rPr>
          <w:rFonts w:ascii="仿宋" w:eastAsia="仿宋" w:hAnsi="仿宋" w:hint="eastAsia"/>
          <w:sz w:val="32"/>
          <w:szCs w:val="32"/>
        </w:rPr>
        <w:t>。</w:t>
      </w:r>
    </w:p>
    <w:p w:rsidR="00C73760" w:rsidRDefault="004A409A">
      <w:pPr>
        <w:ind w:firstLineChars="200" w:firstLine="640"/>
        <w:rPr>
          <w:rFonts w:ascii="黑体" w:eastAsia="黑体" w:hAnsi="黑体"/>
          <w:sz w:val="32"/>
          <w:szCs w:val="32"/>
        </w:rPr>
      </w:pPr>
      <w:r>
        <w:rPr>
          <w:rFonts w:ascii="黑体" w:eastAsia="黑体" w:hAnsi="黑体" w:hint="eastAsia"/>
          <w:sz w:val="32"/>
          <w:szCs w:val="32"/>
        </w:rPr>
        <w:t>七、一般公共预算“三公”经费预算总体情况</w:t>
      </w:r>
    </w:p>
    <w:p w:rsidR="00C73760" w:rsidRDefault="004A409A">
      <w:pPr>
        <w:ind w:firstLineChars="200" w:firstLine="640"/>
        <w:rPr>
          <w:rFonts w:ascii="仿宋" w:eastAsia="仿宋" w:hAnsi="仿宋"/>
          <w:sz w:val="32"/>
          <w:szCs w:val="32"/>
        </w:rPr>
      </w:pPr>
      <w:r>
        <w:rPr>
          <w:rFonts w:ascii="仿宋" w:eastAsia="仿宋" w:hAnsi="仿宋" w:hint="eastAsia"/>
          <w:sz w:val="32"/>
          <w:szCs w:val="32"/>
        </w:rPr>
        <w:t>2025年“三公”经费预算数为</w:t>
      </w:r>
      <w:r w:rsidR="008515DB">
        <w:rPr>
          <w:rFonts w:ascii="仿宋" w:eastAsia="仿宋" w:hAnsi="仿宋" w:hint="eastAsia"/>
          <w:sz w:val="32"/>
          <w:szCs w:val="32"/>
        </w:rPr>
        <w:t>4</w:t>
      </w:r>
      <w:r w:rsidR="00E96D67">
        <w:rPr>
          <w:rFonts w:ascii="仿宋" w:eastAsia="仿宋" w:hAnsi="仿宋" w:hint="eastAsia"/>
          <w:sz w:val="32"/>
          <w:szCs w:val="32"/>
        </w:rPr>
        <w:t>万元，</w:t>
      </w:r>
      <w:r>
        <w:rPr>
          <w:rFonts w:ascii="仿宋" w:eastAsia="仿宋" w:hAnsi="仿宋"/>
          <w:sz w:val="32"/>
          <w:szCs w:val="32"/>
        </w:rPr>
        <w:t>公车</w:t>
      </w:r>
      <w:r>
        <w:rPr>
          <w:rFonts w:ascii="仿宋" w:eastAsia="仿宋" w:hAnsi="仿宋" w:hint="eastAsia"/>
          <w:sz w:val="32"/>
          <w:szCs w:val="32"/>
        </w:rPr>
        <w:t>运行费</w:t>
      </w:r>
      <w:r w:rsidR="008515DB">
        <w:rPr>
          <w:rFonts w:ascii="仿宋" w:eastAsia="仿宋" w:hAnsi="仿宋" w:hint="eastAsia"/>
          <w:sz w:val="32"/>
          <w:szCs w:val="32"/>
        </w:rPr>
        <w:t>4</w:t>
      </w:r>
      <w:r>
        <w:rPr>
          <w:rFonts w:ascii="仿宋" w:eastAsia="仿宋" w:hAnsi="仿宋" w:hint="eastAsia"/>
          <w:sz w:val="32"/>
          <w:szCs w:val="32"/>
        </w:rPr>
        <w:t>万元</w:t>
      </w:r>
      <w:r w:rsidR="00E96D67">
        <w:rPr>
          <w:rFonts w:ascii="仿宋" w:eastAsia="仿宋" w:hAnsi="仿宋" w:hint="eastAsia"/>
          <w:sz w:val="32"/>
          <w:szCs w:val="32"/>
        </w:rPr>
        <w:t>，</w:t>
      </w:r>
      <w:r>
        <w:rPr>
          <w:rFonts w:ascii="仿宋" w:eastAsia="仿宋" w:hAnsi="仿宋" w:hint="eastAsia"/>
          <w:sz w:val="32"/>
          <w:szCs w:val="32"/>
        </w:rPr>
        <w:t>“三公”经费预算比202</w:t>
      </w:r>
      <w:r w:rsidR="008515DB">
        <w:rPr>
          <w:rFonts w:ascii="仿宋" w:eastAsia="仿宋" w:hAnsi="仿宋" w:hint="eastAsia"/>
          <w:sz w:val="32"/>
          <w:szCs w:val="32"/>
        </w:rPr>
        <w:t>4</w:t>
      </w:r>
      <w:r>
        <w:rPr>
          <w:rFonts w:ascii="仿宋" w:eastAsia="仿宋" w:hAnsi="仿宋" w:hint="eastAsia"/>
          <w:sz w:val="32"/>
          <w:szCs w:val="32"/>
        </w:rPr>
        <w:t>年减少</w:t>
      </w:r>
      <w:r w:rsidR="008515DB">
        <w:rPr>
          <w:rFonts w:ascii="仿宋" w:eastAsia="仿宋" w:hAnsi="仿宋" w:hint="eastAsia"/>
          <w:sz w:val="32"/>
          <w:szCs w:val="32"/>
        </w:rPr>
        <w:t>0</w:t>
      </w:r>
      <w:r>
        <w:rPr>
          <w:rFonts w:ascii="仿宋" w:eastAsia="仿宋" w:hAnsi="仿宋" w:hint="eastAsia"/>
          <w:sz w:val="32"/>
          <w:szCs w:val="32"/>
        </w:rPr>
        <w:t>万元，压缩</w:t>
      </w:r>
      <w:r w:rsidR="008515DB">
        <w:rPr>
          <w:rFonts w:ascii="仿宋" w:eastAsia="仿宋" w:hAnsi="仿宋" w:hint="eastAsia"/>
          <w:sz w:val="32"/>
          <w:szCs w:val="32"/>
        </w:rPr>
        <w:t>0</w:t>
      </w:r>
      <w:r>
        <w:rPr>
          <w:rFonts w:ascii="仿宋" w:eastAsia="仿宋" w:hAnsi="仿宋" w:hint="eastAsia"/>
          <w:sz w:val="32"/>
          <w:szCs w:val="32"/>
        </w:rPr>
        <w:t>%。</w:t>
      </w:r>
    </w:p>
    <w:p w:rsidR="00C73760" w:rsidRDefault="004A409A">
      <w:pPr>
        <w:ind w:firstLineChars="200" w:firstLine="640"/>
        <w:rPr>
          <w:rFonts w:ascii="黑体" w:eastAsia="黑体" w:hAnsi="黑体"/>
          <w:sz w:val="32"/>
          <w:szCs w:val="32"/>
        </w:rPr>
      </w:pPr>
      <w:r>
        <w:rPr>
          <w:rFonts w:ascii="黑体" w:eastAsia="黑体" w:hAnsi="黑体" w:hint="eastAsia"/>
          <w:sz w:val="32"/>
          <w:szCs w:val="32"/>
        </w:rPr>
        <w:t>八、政府性基金预算支出总体情况</w:t>
      </w:r>
    </w:p>
    <w:p w:rsidR="00C73760" w:rsidRDefault="008515DB">
      <w:pPr>
        <w:ind w:firstLineChars="200" w:firstLine="640"/>
        <w:rPr>
          <w:rFonts w:ascii="仿宋" w:eastAsia="仿宋" w:hAnsi="仿宋"/>
          <w:sz w:val="32"/>
          <w:szCs w:val="32"/>
        </w:rPr>
      </w:pPr>
      <w:r>
        <w:rPr>
          <w:rFonts w:ascii="仿宋" w:eastAsia="仿宋" w:hAnsi="仿宋" w:hint="eastAsia"/>
          <w:sz w:val="32"/>
          <w:szCs w:val="32"/>
        </w:rPr>
        <w:t>我单位</w:t>
      </w:r>
      <w:r w:rsidR="004A409A">
        <w:rPr>
          <w:rFonts w:ascii="仿宋" w:eastAsia="仿宋" w:hAnsi="仿宋" w:hint="eastAsia"/>
          <w:sz w:val="32"/>
          <w:szCs w:val="32"/>
        </w:rPr>
        <w:t>2025年度没有政府性基金安排的支出。</w:t>
      </w:r>
    </w:p>
    <w:p w:rsidR="00C73760" w:rsidRDefault="004A409A">
      <w:pPr>
        <w:ind w:firstLineChars="200" w:firstLine="640"/>
        <w:rPr>
          <w:rFonts w:ascii="黑体" w:eastAsia="黑体" w:hAnsi="黑体"/>
          <w:sz w:val="32"/>
          <w:szCs w:val="32"/>
        </w:rPr>
      </w:pPr>
      <w:r>
        <w:rPr>
          <w:rFonts w:ascii="黑体" w:eastAsia="黑体" w:hAnsi="黑体" w:hint="eastAsia"/>
          <w:sz w:val="32"/>
          <w:szCs w:val="32"/>
        </w:rPr>
        <w:t>九、政府性</w:t>
      </w:r>
      <w:r>
        <w:rPr>
          <w:rFonts w:ascii="黑体" w:eastAsia="黑体" w:hAnsi="黑体"/>
          <w:sz w:val="32"/>
          <w:szCs w:val="32"/>
        </w:rPr>
        <w:t>基金“</w:t>
      </w:r>
      <w:r>
        <w:rPr>
          <w:rFonts w:ascii="黑体" w:eastAsia="黑体" w:hAnsi="黑体" w:hint="eastAsia"/>
          <w:sz w:val="32"/>
          <w:szCs w:val="32"/>
        </w:rPr>
        <w:t>三公</w:t>
      </w:r>
      <w:r>
        <w:rPr>
          <w:rFonts w:ascii="黑体" w:eastAsia="黑体" w:hAnsi="黑体"/>
          <w:sz w:val="32"/>
          <w:szCs w:val="32"/>
        </w:rPr>
        <w:t>”</w:t>
      </w:r>
      <w:r>
        <w:rPr>
          <w:rFonts w:ascii="黑体" w:eastAsia="黑体" w:hAnsi="黑体" w:hint="eastAsia"/>
          <w:sz w:val="32"/>
          <w:szCs w:val="32"/>
        </w:rPr>
        <w:t>经费总体</w:t>
      </w:r>
      <w:r>
        <w:rPr>
          <w:rFonts w:ascii="黑体" w:eastAsia="黑体" w:hAnsi="黑体"/>
          <w:sz w:val="32"/>
          <w:szCs w:val="32"/>
        </w:rPr>
        <w:t>情况</w:t>
      </w:r>
    </w:p>
    <w:p w:rsidR="00353090" w:rsidRDefault="00353090" w:rsidP="00353090">
      <w:pPr>
        <w:ind w:firstLineChars="200" w:firstLine="640"/>
        <w:rPr>
          <w:rFonts w:ascii="仿宋" w:eastAsia="仿宋" w:hAnsi="仿宋"/>
          <w:sz w:val="32"/>
          <w:szCs w:val="32"/>
        </w:rPr>
      </w:pPr>
      <w:r>
        <w:rPr>
          <w:rFonts w:ascii="仿宋" w:eastAsia="仿宋" w:hAnsi="仿宋" w:hint="eastAsia"/>
          <w:sz w:val="32"/>
          <w:szCs w:val="32"/>
        </w:rPr>
        <w:t>我单位2025年度没有政府性基金安排的支出。</w:t>
      </w:r>
    </w:p>
    <w:p w:rsidR="00C73760" w:rsidRDefault="004A409A">
      <w:pPr>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其他重要事项的情况说明</w:t>
      </w:r>
    </w:p>
    <w:p w:rsidR="00C73760" w:rsidRDefault="004A409A">
      <w:pPr>
        <w:ind w:firstLineChars="150" w:firstLine="480"/>
        <w:rPr>
          <w:rFonts w:ascii="楷体" w:eastAsia="楷体" w:hAnsi="楷体"/>
          <w:sz w:val="32"/>
          <w:szCs w:val="32"/>
        </w:rPr>
      </w:pPr>
      <w:r>
        <w:rPr>
          <w:rFonts w:ascii="楷体" w:eastAsia="楷体" w:hAnsi="楷体" w:hint="eastAsia"/>
          <w:sz w:val="32"/>
          <w:szCs w:val="32"/>
        </w:rPr>
        <w:t>（一）机关运行经费安排使用情况说明。</w:t>
      </w:r>
    </w:p>
    <w:p w:rsidR="00C73760" w:rsidRDefault="004A409A">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2025年</w:t>
      </w:r>
      <w:r w:rsidR="00353090">
        <w:rPr>
          <w:rFonts w:ascii="仿宋" w:eastAsia="仿宋" w:hAnsi="仿宋" w:hint="eastAsia"/>
          <w:sz w:val="32"/>
          <w:szCs w:val="32"/>
        </w:rPr>
        <w:t>，政法委</w:t>
      </w:r>
      <w:r>
        <w:rPr>
          <w:rFonts w:ascii="仿宋" w:eastAsia="仿宋" w:hAnsi="仿宋" w:hint="eastAsia"/>
          <w:sz w:val="32"/>
          <w:szCs w:val="32"/>
        </w:rPr>
        <w:t>机关运行经费财政拨款预算</w:t>
      </w:r>
      <w:r w:rsidR="00E96D67">
        <w:rPr>
          <w:rFonts w:ascii="仿宋" w:eastAsia="仿宋" w:hAnsi="仿宋" w:hint="eastAsia"/>
          <w:sz w:val="32"/>
          <w:szCs w:val="32"/>
        </w:rPr>
        <w:t>20.61</w:t>
      </w:r>
      <w:r>
        <w:rPr>
          <w:rFonts w:ascii="仿宋" w:eastAsia="仿宋" w:hAnsi="仿宋" w:hint="eastAsia"/>
          <w:sz w:val="32"/>
          <w:szCs w:val="32"/>
        </w:rPr>
        <w:t>万元，比</w:t>
      </w:r>
      <w:r>
        <w:rPr>
          <w:rFonts w:ascii="仿宋" w:eastAsia="仿宋" w:hAnsi="仿宋"/>
          <w:sz w:val="32"/>
          <w:szCs w:val="32"/>
        </w:rPr>
        <w:t>202</w:t>
      </w:r>
      <w:r w:rsidR="00353090">
        <w:rPr>
          <w:rFonts w:ascii="仿宋" w:eastAsia="仿宋" w:hAnsi="仿宋" w:hint="eastAsia"/>
          <w:sz w:val="32"/>
          <w:szCs w:val="32"/>
        </w:rPr>
        <w:t>4</w:t>
      </w:r>
      <w:r>
        <w:rPr>
          <w:rFonts w:ascii="仿宋" w:eastAsia="仿宋" w:hAnsi="仿宋" w:hint="eastAsia"/>
          <w:sz w:val="32"/>
          <w:szCs w:val="32"/>
        </w:rPr>
        <w:t>年预算增加</w:t>
      </w:r>
      <w:r w:rsidR="003675E0">
        <w:rPr>
          <w:rFonts w:ascii="仿宋" w:eastAsia="仿宋" w:hAnsi="仿宋" w:hint="eastAsia"/>
          <w:sz w:val="32"/>
          <w:szCs w:val="32"/>
        </w:rPr>
        <w:t>6.67</w:t>
      </w:r>
      <w:r>
        <w:rPr>
          <w:rFonts w:ascii="仿宋" w:eastAsia="仿宋" w:hAnsi="仿宋" w:hint="eastAsia"/>
          <w:sz w:val="32"/>
          <w:szCs w:val="32"/>
        </w:rPr>
        <w:t>万元，增长</w:t>
      </w:r>
      <w:r w:rsidR="003675E0">
        <w:rPr>
          <w:rFonts w:ascii="仿宋" w:eastAsia="仿宋" w:hAnsi="仿宋" w:hint="eastAsia"/>
          <w:sz w:val="32"/>
          <w:szCs w:val="32"/>
        </w:rPr>
        <w:t>49</w:t>
      </w:r>
      <w:r>
        <w:rPr>
          <w:rFonts w:ascii="仿宋" w:eastAsia="仿宋" w:hAnsi="仿宋"/>
          <w:sz w:val="32"/>
          <w:szCs w:val="32"/>
        </w:rPr>
        <w:t>%</w:t>
      </w:r>
      <w:r>
        <w:rPr>
          <w:rFonts w:ascii="仿宋" w:eastAsia="仿宋" w:hAnsi="仿宋" w:hint="eastAsia"/>
          <w:sz w:val="32"/>
          <w:szCs w:val="32"/>
        </w:rPr>
        <w:t>。主要原因是</w:t>
      </w:r>
      <w:r w:rsidR="006114CD">
        <w:rPr>
          <w:rFonts w:ascii="仿宋" w:eastAsia="仿宋" w:hAnsi="仿宋" w:hint="eastAsia"/>
          <w:sz w:val="32"/>
          <w:szCs w:val="32"/>
        </w:rPr>
        <w:t>：机构改革，原中共索县委员会国家安全委员会办公室划入县委政法委，人员</w:t>
      </w:r>
      <w:r w:rsidR="003675E0">
        <w:rPr>
          <w:rFonts w:ascii="仿宋" w:eastAsia="仿宋" w:hAnsi="仿宋" w:hint="eastAsia"/>
          <w:sz w:val="32"/>
          <w:szCs w:val="32"/>
        </w:rPr>
        <w:t>编制</w:t>
      </w:r>
      <w:r w:rsidR="006114CD">
        <w:rPr>
          <w:rFonts w:ascii="仿宋" w:eastAsia="仿宋" w:hAnsi="仿宋" w:hint="eastAsia"/>
          <w:sz w:val="32"/>
          <w:szCs w:val="32"/>
        </w:rPr>
        <w:t>增加</w:t>
      </w:r>
      <w:r w:rsidRPr="003675E0">
        <w:rPr>
          <w:rFonts w:ascii="仿宋" w:eastAsia="仿宋" w:hAnsi="仿宋" w:cs="仿宋_GB2312" w:hint="eastAsia"/>
          <w:kern w:val="0"/>
          <w:sz w:val="32"/>
          <w:szCs w:val="32"/>
        </w:rPr>
        <w:t>。</w:t>
      </w:r>
    </w:p>
    <w:p w:rsidR="00C73760" w:rsidRDefault="004A409A">
      <w:pPr>
        <w:autoSpaceDE w:val="0"/>
        <w:autoSpaceDN w:val="0"/>
        <w:adjustRightInd w:val="0"/>
        <w:ind w:firstLineChars="200" w:firstLine="640"/>
        <w:rPr>
          <w:rFonts w:ascii="楷体" w:eastAsia="楷体" w:hAnsi="楷体"/>
          <w:sz w:val="32"/>
          <w:szCs w:val="32"/>
        </w:rPr>
      </w:pPr>
      <w:r>
        <w:rPr>
          <w:rFonts w:ascii="楷体" w:eastAsia="楷体" w:hAnsi="楷体" w:hint="eastAsia"/>
          <w:sz w:val="32"/>
          <w:szCs w:val="32"/>
        </w:rPr>
        <w:t>（二）政府采购情况说明。</w:t>
      </w:r>
    </w:p>
    <w:p w:rsidR="00C73760" w:rsidRDefault="00353090">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仿宋" w:eastAsia="仿宋" w:hAnsi="仿宋" w:hint="eastAsia"/>
          <w:sz w:val="32"/>
          <w:szCs w:val="32"/>
        </w:rPr>
        <w:t>无</w:t>
      </w:r>
      <w:r w:rsidR="004A409A">
        <w:rPr>
          <w:rFonts w:ascii="仿宋" w:eastAsia="仿宋" w:hAnsi="仿宋" w:hint="eastAsia"/>
          <w:sz w:val="32"/>
          <w:szCs w:val="32"/>
        </w:rPr>
        <w:t>。</w:t>
      </w:r>
    </w:p>
    <w:p w:rsidR="00C73760" w:rsidRDefault="004A409A">
      <w:pPr>
        <w:ind w:firstLineChars="200" w:firstLine="640"/>
        <w:rPr>
          <w:rFonts w:ascii="楷体" w:eastAsia="楷体" w:hAnsi="楷体"/>
          <w:sz w:val="32"/>
          <w:szCs w:val="32"/>
        </w:rPr>
      </w:pPr>
      <w:r>
        <w:rPr>
          <w:rFonts w:ascii="楷体" w:eastAsia="楷体" w:hAnsi="楷体" w:hint="eastAsia"/>
          <w:sz w:val="32"/>
          <w:szCs w:val="32"/>
        </w:rPr>
        <w:t>（三）国有资产占有使用情况说明。</w:t>
      </w:r>
    </w:p>
    <w:p w:rsidR="00C73760" w:rsidRDefault="004A409A">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截至2025年月底，本单位共有车辆</w:t>
      </w:r>
      <w:r w:rsidR="006114CD">
        <w:rPr>
          <w:rFonts w:ascii="仿宋" w:eastAsia="仿宋" w:hAnsi="仿宋" w:hint="eastAsia"/>
          <w:sz w:val="32"/>
          <w:szCs w:val="32"/>
        </w:rPr>
        <w:t>1</w:t>
      </w:r>
      <w:r>
        <w:rPr>
          <w:rFonts w:ascii="仿宋" w:eastAsia="仿宋" w:hAnsi="仿宋" w:hint="eastAsia"/>
          <w:sz w:val="32"/>
          <w:szCs w:val="32"/>
        </w:rPr>
        <w:t>辆，</w:t>
      </w:r>
      <w:r w:rsidR="006114CD">
        <w:rPr>
          <w:rFonts w:ascii="仿宋" w:eastAsia="仿宋" w:hAnsi="仿宋" w:hint="eastAsia"/>
          <w:sz w:val="32"/>
          <w:szCs w:val="32"/>
        </w:rPr>
        <w:t>为一般公务用</w:t>
      </w:r>
      <w:r w:rsidR="006114CD">
        <w:rPr>
          <w:rFonts w:ascii="仿宋" w:eastAsia="仿宋" w:hAnsi="仿宋" w:hint="eastAsia"/>
          <w:sz w:val="32"/>
          <w:szCs w:val="32"/>
        </w:rPr>
        <w:lastRenderedPageBreak/>
        <w:t>车</w:t>
      </w:r>
      <w:r>
        <w:rPr>
          <w:rFonts w:ascii="仿宋" w:eastAsia="仿宋" w:hAnsi="仿宋" w:hint="eastAsia"/>
          <w:sz w:val="32"/>
          <w:szCs w:val="32"/>
        </w:rPr>
        <w:t>。</w:t>
      </w:r>
    </w:p>
    <w:p w:rsidR="00C73760" w:rsidRDefault="004A409A">
      <w:pPr>
        <w:spacing w:line="588" w:lineRule="exact"/>
        <w:ind w:firstLineChars="200" w:firstLine="640"/>
        <w:rPr>
          <w:rFonts w:ascii="仿宋" w:eastAsia="仿宋" w:hAnsi="仿宋"/>
          <w:b/>
          <w:sz w:val="32"/>
          <w:szCs w:val="32"/>
        </w:rPr>
      </w:pPr>
      <w:r>
        <w:rPr>
          <w:rFonts w:ascii="楷体" w:eastAsia="楷体" w:hAnsi="楷体" w:hint="eastAsia"/>
          <w:sz w:val="32"/>
          <w:szCs w:val="32"/>
        </w:rPr>
        <w:t>（四）2025年预算绩效情况说明。</w:t>
      </w:r>
    </w:p>
    <w:p w:rsidR="00C73760" w:rsidRPr="003675E0" w:rsidRDefault="003675E0">
      <w:pPr>
        <w:spacing w:line="588" w:lineRule="exact"/>
        <w:ind w:firstLine="645"/>
        <w:rPr>
          <w:rFonts w:ascii="仿宋" w:eastAsia="仿宋" w:hAnsi="仿宋" w:hint="eastAsia"/>
          <w:sz w:val="32"/>
          <w:szCs w:val="32"/>
        </w:rPr>
      </w:pPr>
      <w:r w:rsidRPr="003675E0">
        <w:rPr>
          <w:rFonts w:ascii="仿宋" w:eastAsia="仿宋" w:hAnsi="仿宋" w:hint="eastAsia"/>
          <w:sz w:val="32"/>
          <w:szCs w:val="32"/>
        </w:rPr>
        <w:t>2025年实现财政支出目标管理全覆盖，实行绩效目标管理9个，资金942.27万元。重点项目实行绩效目标管理2个，分别是</w:t>
      </w:r>
      <w:r w:rsidRPr="003675E0">
        <w:rPr>
          <w:rFonts w:ascii="仿宋" w:eastAsia="仿宋" w:hAnsi="仿宋"/>
          <w:sz w:val="32"/>
          <w:szCs w:val="32"/>
        </w:rPr>
        <w:t>双联户户长补助</w:t>
      </w:r>
      <w:r w:rsidRPr="003675E0">
        <w:rPr>
          <w:rFonts w:ascii="仿宋" w:eastAsia="仿宋" w:hAnsi="仿宋" w:hint="eastAsia"/>
          <w:sz w:val="32"/>
          <w:szCs w:val="32"/>
        </w:rPr>
        <w:t>，资金</w:t>
      </w:r>
      <w:r w:rsidRPr="003675E0">
        <w:rPr>
          <w:rFonts w:ascii="仿宋" w:eastAsia="仿宋" w:hAnsi="仿宋"/>
          <w:sz w:val="32"/>
          <w:szCs w:val="32"/>
        </w:rPr>
        <w:t>258.95</w:t>
      </w:r>
      <w:r w:rsidRPr="003675E0">
        <w:rPr>
          <w:rFonts w:ascii="仿宋" w:eastAsia="仿宋" w:hAnsi="仿宋" w:hint="eastAsia"/>
          <w:sz w:val="32"/>
          <w:szCs w:val="32"/>
        </w:rPr>
        <w:t>万元；</w:t>
      </w:r>
      <w:r w:rsidRPr="003675E0">
        <w:rPr>
          <w:rFonts w:ascii="仿宋" w:eastAsia="仿宋" w:hAnsi="仿宋"/>
          <w:sz w:val="32"/>
          <w:szCs w:val="32"/>
        </w:rPr>
        <w:t>公共安全视频监控建设联网应用系统运维费</w:t>
      </w:r>
      <w:r w:rsidRPr="003675E0">
        <w:rPr>
          <w:rFonts w:ascii="仿宋" w:eastAsia="仿宋" w:hAnsi="仿宋" w:hint="eastAsia"/>
          <w:sz w:val="32"/>
          <w:szCs w:val="32"/>
        </w:rPr>
        <w:t>，资金</w:t>
      </w:r>
      <w:r w:rsidRPr="003675E0">
        <w:rPr>
          <w:rFonts w:ascii="仿宋" w:eastAsia="仿宋" w:hAnsi="仿宋"/>
          <w:sz w:val="32"/>
          <w:szCs w:val="32"/>
        </w:rPr>
        <w:t>154.32</w:t>
      </w:r>
      <w:r w:rsidRPr="003675E0">
        <w:rPr>
          <w:rFonts w:ascii="仿宋" w:eastAsia="仿宋" w:hAnsi="仿宋" w:hint="eastAsia"/>
          <w:sz w:val="32"/>
          <w:szCs w:val="32"/>
        </w:rPr>
        <w:t>万元。占年初项目支出预算总额的44%。</w:t>
      </w:r>
    </w:p>
    <w:p w:rsidR="00C73760" w:rsidRDefault="004A409A">
      <w:pPr>
        <w:ind w:firstLineChars="200" w:firstLine="640"/>
        <w:rPr>
          <w:rFonts w:ascii="楷体" w:eastAsia="楷体" w:hAnsi="楷体"/>
          <w:sz w:val="32"/>
          <w:szCs w:val="32"/>
        </w:rPr>
      </w:pPr>
      <w:r>
        <w:rPr>
          <w:rFonts w:ascii="楷体" w:eastAsia="楷体" w:hAnsi="楷体" w:hint="eastAsia"/>
          <w:sz w:val="32"/>
          <w:szCs w:val="32"/>
        </w:rPr>
        <w:t>（五）扶贫资金管理使用情况及绩效目标情况说明。</w:t>
      </w:r>
    </w:p>
    <w:p w:rsidR="00C73760" w:rsidRPr="003675E0" w:rsidRDefault="00D144E9">
      <w:pPr>
        <w:ind w:firstLineChars="200" w:firstLine="640"/>
        <w:rPr>
          <w:rFonts w:ascii="仿宋" w:eastAsia="仿宋" w:hAnsi="仿宋"/>
          <w:sz w:val="32"/>
          <w:szCs w:val="32"/>
        </w:rPr>
      </w:pPr>
      <w:r w:rsidRPr="003675E0">
        <w:rPr>
          <w:rFonts w:ascii="仿宋" w:eastAsia="仿宋" w:hAnsi="仿宋" w:hint="eastAsia"/>
          <w:sz w:val="32"/>
          <w:szCs w:val="32"/>
        </w:rPr>
        <w:t>无</w:t>
      </w:r>
      <w:r w:rsidR="003675E0">
        <w:rPr>
          <w:rFonts w:ascii="仿宋" w:eastAsia="仿宋" w:hAnsi="仿宋" w:hint="eastAsia"/>
          <w:sz w:val="32"/>
          <w:szCs w:val="32"/>
        </w:rPr>
        <w:t>。</w:t>
      </w:r>
    </w:p>
    <w:p w:rsidR="00D144E9" w:rsidRDefault="004A409A">
      <w:pPr>
        <w:ind w:firstLineChars="200" w:firstLine="640"/>
        <w:rPr>
          <w:rFonts w:ascii="楷体" w:eastAsia="楷体" w:hAnsi="楷体"/>
          <w:sz w:val="32"/>
          <w:szCs w:val="32"/>
        </w:rPr>
      </w:pPr>
      <w:r>
        <w:rPr>
          <w:rFonts w:ascii="楷体" w:eastAsia="楷体" w:hAnsi="楷体" w:hint="eastAsia"/>
          <w:sz w:val="32"/>
          <w:szCs w:val="32"/>
        </w:rPr>
        <w:t>（六）政府债务情况。</w:t>
      </w:r>
    </w:p>
    <w:p w:rsidR="00C73760" w:rsidRDefault="00D144E9">
      <w:pPr>
        <w:ind w:firstLineChars="200" w:firstLine="640"/>
        <w:rPr>
          <w:rFonts w:ascii="仿宋" w:eastAsia="仿宋" w:hAnsi="仿宋"/>
          <w:sz w:val="32"/>
          <w:szCs w:val="32"/>
        </w:rPr>
      </w:pPr>
      <w:r>
        <w:rPr>
          <w:rFonts w:ascii="仿宋" w:eastAsia="仿宋" w:hAnsi="仿宋" w:hint="eastAsia"/>
          <w:sz w:val="32"/>
          <w:szCs w:val="32"/>
        </w:rPr>
        <w:t>无</w:t>
      </w:r>
      <w:r w:rsidR="003675E0">
        <w:rPr>
          <w:rFonts w:ascii="仿宋" w:eastAsia="仿宋" w:hAnsi="仿宋" w:hint="eastAsia"/>
          <w:sz w:val="32"/>
          <w:szCs w:val="32"/>
        </w:rPr>
        <w:t>。</w:t>
      </w:r>
    </w:p>
    <w:p w:rsidR="006114CD" w:rsidRDefault="006114CD">
      <w:pPr>
        <w:jc w:val="center"/>
        <w:rPr>
          <w:rFonts w:ascii="方正小标宋简体" w:eastAsia="方正小标宋简体" w:hAnsi="仿宋"/>
          <w:sz w:val="32"/>
          <w:szCs w:val="32"/>
        </w:rPr>
      </w:pPr>
    </w:p>
    <w:p w:rsidR="006114CD" w:rsidRDefault="006114CD">
      <w:pPr>
        <w:jc w:val="center"/>
        <w:rPr>
          <w:rFonts w:ascii="方正小标宋简体" w:eastAsia="方正小标宋简体" w:hAnsi="仿宋"/>
          <w:sz w:val="32"/>
          <w:szCs w:val="32"/>
        </w:rPr>
      </w:pPr>
    </w:p>
    <w:p w:rsidR="006114CD" w:rsidRDefault="006114CD">
      <w:pPr>
        <w:jc w:val="center"/>
        <w:rPr>
          <w:rFonts w:ascii="方正小标宋简体" w:eastAsia="方正小标宋简体" w:hAnsi="仿宋" w:hint="eastAsia"/>
          <w:sz w:val="32"/>
          <w:szCs w:val="32"/>
        </w:rPr>
      </w:pPr>
    </w:p>
    <w:p w:rsidR="003675E0" w:rsidRDefault="003675E0">
      <w:pPr>
        <w:jc w:val="center"/>
        <w:rPr>
          <w:rFonts w:ascii="方正小标宋简体" w:eastAsia="方正小标宋简体" w:hAnsi="仿宋" w:hint="eastAsia"/>
          <w:sz w:val="32"/>
          <w:szCs w:val="32"/>
        </w:rPr>
      </w:pPr>
    </w:p>
    <w:p w:rsidR="003675E0" w:rsidRDefault="003675E0">
      <w:pPr>
        <w:jc w:val="center"/>
        <w:rPr>
          <w:rFonts w:ascii="方正小标宋简体" w:eastAsia="方正小标宋简体" w:hAnsi="仿宋" w:hint="eastAsia"/>
          <w:sz w:val="32"/>
          <w:szCs w:val="32"/>
        </w:rPr>
      </w:pPr>
    </w:p>
    <w:p w:rsidR="003675E0" w:rsidRDefault="003675E0">
      <w:pPr>
        <w:jc w:val="center"/>
        <w:rPr>
          <w:rFonts w:ascii="方正小标宋简体" w:eastAsia="方正小标宋简体" w:hAnsi="仿宋" w:hint="eastAsia"/>
          <w:sz w:val="32"/>
          <w:szCs w:val="32"/>
        </w:rPr>
      </w:pPr>
    </w:p>
    <w:p w:rsidR="003675E0" w:rsidRDefault="003675E0">
      <w:pPr>
        <w:jc w:val="center"/>
        <w:rPr>
          <w:rFonts w:ascii="方正小标宋简体" w:eastAsia="方正小标宋简体" w:hAnsi="仿宋" w:hint="eastAsia"/>
          <w:sz w:val="32"/>
          <w:szCs w:val="32"/>
        </w:rPr>
      </w:pPr>
    </w:p>
    <w:p w:rsidR="003675E0" w:rsidRDefault="003675E0">
      <w:pPr>
        <w:jc w:val="center"/>
        <w:rPr>
          <w:rFonts w:ascii="方正小标宋简体" w:eastAsia="方正小标宋简体" w:hAnsi="仿宋" w:hint="eastAsia"/>
          <w:sz w:val="32"/>
          <w:szCs w:val="32"/>
        </w:rPr>
      </w:pPr>
    </w:p>
    <w:p w:rsidR="003675E0" w:rsidRDefault="003675E0">
      <w:pPr>
        <w:jc w:val="center"/>
        <w:rPr>
          <w:rFonts w:ascii="方正小标宋简体" w:eastAsia="方正小标宋简体" w:hAnsi="仿宋" w:hint="eastAsia"/>
          <w:sz w:val="32"/>
          <w:szCs w:val="32"/>
        </w:rPr>
      </w:pPr>
    </w:p>
    <w:p w:rsidR="003675E0" w:rsidRDefault="003675E0">
      <w:pPr>
        <w:jc w:val="center"/>
        <w:rPr>
          <w:rFonts w:ascii="方正小标宋简体" w:eastAsia="方正小标宋简体" w:hAnsi="仿宋" w:hint="eastAsia"/>
          <w:sz w:val="32"/>
          <w:szCs w:val="32"/>
        </w:rPr>
      </w:pPr>
    </w:p>
    <w:p w:rsidR="00422B23" w:rsidRDefault="00422B23">
      <w:pPr>
        <w:jc w:val="center"/>
        <w:rPr>
          <w:rFonts w:ascii="方正小标宋简体" w:eastAsia="方正小标宋简体" w:hAnsi="仿宋"/>
          <w:sz w:val="32"/>
          <w:szCs w:val="32"/>
        </w:rPr>
      </w:pPr>
    </w:p>
    <w:p w:rsidR="00C73760" w:rsidRDefault="004A409A">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第四部分</w:t>
      </w:r>
    </w:p>
    <w:p w:rsidR="00C73760" w:rsidRDefault="004A409A">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C73760" w:rsidRDefault="00C73760">
      <w:pPr>
        <w:jc w:val="center"/>
        <w:rPr>
          <w:rFonts w:ascii="方正小标宋简体" w:eastAsia="方正小标宋简体" w:hAnsi="仿宋"/>
          <w:sz w:val="32"/>
          <w:szCs w:val="32"/>
        </w:rPr>
      </w:pPr>
    </w:p>
    <w:p w:rsidR="00C73760" w:rsidRDefault="004A409A">
      <w:pPr>
        <w:ind w:firstLineChars="200" w:firstLine="640"/>
        <w:rPr>
          <w:rFonts w:ascii="仿宋" w:eastAsia="仿宋" w:hAnsi="仿宋"/>
          <w:sz w:val="32"/>
          <w:szCs w:val="32"/>
        </w:rPr>
      </w:pPr>
      <w:r>
        <w:rPr>
          <w:rFonts w:ascii="仿宋" w:eastAsia="仿宋" w:hAnsi="仿宋" w:hint="eastAsia"/>
          <w:sz w:val="32"/>
          <w:szCs w:val="32"/>
        </w:rPr>
        <w:t>（对部门</w:t>
      </w:r>
      <w:r>
        <w:rPr>
          <w:rFonts w:ascii="仿宋" w:eastAsia="仿宋" w:hAnsi="仿宋"/>
          <w:sz w:val="32"/>
          <w:szCs w:val="32"/>
        </w:rPr>
        <w:t>和单位</w:t>
      </w:r>
      <w:r>
        <w:rPr>
          <w:rFonts w:ascii="仿宋" w:eastAsia="仿宋" w:hAnsi="仿宋" w:hint="eastAsia"/>
          <w:sz w:val="32"/>
          <w:szCs w:val="32"/>
        </w:rPr>
        <w:t>专业</w:t>
      </w:r>
      <w:r>
        <w:rPr>
          <w:rFonts w:ascii="仿宋" w:eastAsia="仿宋" w:hAnsi="仿宋"/>
          <w:sz w:val="32"/>
          <w:szCs w:val="32"/>
        </w:rPr>
        <w:t>性较强的名次进行解释</w:t>
      </w:r>
      <w:r>
        <w:rPr>
          <w:rFonts w:ascii="仿宋" w:eastAsia="仿宋" w:hAnsi="仿宋" w:hint="eastAsia"/>
          <w:sz w:val="32"/>
          <w:szCs w:val="32"/>
        </w:rPr>
        <w:t>。）</w:t>
      </w:r>
    </w:p>
    <w:p w:rsidR="00C73760" w:rsidRDefault="004A409A">
      <w:pPr>
        <w:ind w:firstLineChars="200" w:firstLine="640"/>
        <w:rPr>
          <w:rFonts w:ascii="仿宋" w:eastAsia="仿宋" w:hAnsi="仿宋"/>
          <w:sz w:val="32"/>
          <w:szCs w:val="32"/>
        </w:rPr>
      </w:pPr>
      <w:r>
        <w:rPr>
          <w:rFonts w:ascii="黑体" w:eastAsia="黑体" w:hAnsi="黑体" w:hint="eastAsia"/>
          <w:sz w:val="32"/>
          <w:szCs w:val="32"/>
        </w:rPr>
        <w:t>一、财政拨款收入：</w:t>
      </w:r>
      <w:r>
        <w:rPr>
          <w:rFonts w:ascii="仿宋" w:eastAsia="仿宋" w:hAnsi="仿宋" w:hint="eastAsia"/>
          <w:sz w:val="32"/>
          <w:szCs w:val="32"/>
        </w:rPr>
        <w:t>本级财政部门当年拨付的财政预算资金，包括一般公共预算财政拨款、政府性基金预算财政拨款和</w:t>
      </w:r>
      <w:r>
        <w:rPr>
          <w:rFonts w:ascii="仿宋" w:eastAsia="仿宋" w:hAnsi="仿宋"/>
          <w:sz w:val="32"/>
          <w:szCs w:val="32"/>
        </w:rPr>
        <w:t>国资预算财政拨款</w:t>
      </w:r>
      <w:r>
        <w:rPr>
          <w:rFonts w:ascii="仿宋" w:eastAsia="仿宋" w:hAnsi="仿宋" w:hint="eastAsia"/>
          <w:sz w:val="32"/>
          <w:szCs w:val="32"/>
        </w:rPr>
        <w:t>。</w:t>
      </w:r>
    </w:p>
    <w:p w:rsidR="00C73760" w:rsidRDefault="004A409A">
      <w:pPr>
        <w:ind w:firstLineChars="200" w:firstLine="64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rsidR="00C73760" w:rsidRDefault="004A409A">
      <w:pPr>
        <w:ind w:firstLineChars="200" w:firstLine="640"/>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w:t>
      </w:r>
    </w:p>
    <w:p w:rsidR="00C73760" w:rsidRDefault="004A409A">
      <w:pPr>
        <w:spacing w:line="588" w:lineRule="exact"/>
        <w:ind w:firstLineChars="200" w:firstLine="640"/>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C73760" w:rsidRDefault="004A409A">
      <w:pPr>
        <w:ind w:firstLineChars="200" w:firstLine="640"/>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C73760" w:rsidRDefault="004A409A">
      <w:pPr>
        <w:ind w:firstLineChars="200" w:firstLine="640"/>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C73760" w:rsidRDefault="004A409A">
      <w:pPr>
        <w:spacing w:line="588" w:lineRule="exact"/>
        <w:ind w:firstLineChars="200" w:firstLine="640"/>
        <w:rPr>
          <w:rFonts w:ascii="仿宋" w:eastAsia="仿宋" w:hAnsi="仿宋"/>
          <w:sz w:val="32"/>
          <w:szCs w:val="32"/>
        </w:rPr>
      </w:pPr>
      <w:r>
        <w:rPr>
          <w:rFonts w:ascii="黑体" w:eastAsia="黑体" w:hAnsi="黑体" w:hint="eastAsia"/>
          <w:sz w:val="32"/>
          <w:szCs w:val="32"/>
        </w:rPr>
        <w:lastRenderedPageBreak/>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rsidR="00C73760" w:rsidRDefault="004A409A">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C73760" w:rsidRDefault="004A409A">
      <w:pPr>
        <w:autoSpaceDE w:val="0"/>
        <w:autoSpaceDN w:val="0"/>
        <w:adjustRightInd w:val="0"/>
        <w:ind w:firstLineChars="200" w:firstLine="64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C73760" w:rsidRDefault="004A409A">
      <w:pPr>
        <w:autoSpaceDE w:val="0"/>
        <w:autoSpaceDN w:val="0"/>
        <w:adjustRightInd w:val="0"/>
        <w:ind w:firstLineChars="200" w:firstLine="640"/>
        <w:jc w:val="left"/>
        <w:rPr>
          <w:rFonts w:ascii="仿宋" w:eastAsia="仿宋" w:hAnsi="仿宋"/>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“三公”经费：</w:t>
      </w:r>
      <w:r>
        <w:rPr>
          <w:rFonts w:ascii="仿宋" w:eastAsia="仿宋" w:hAnsi="仿宋" w:hint="eastAsia"/>
          <w:sz w:val="32"/>
          <w:szCs w:val="32"/>
        </w:rPr>
        <w:t>是指安排的因公出国（境）费、公务用车购置及运行维护费和公务接待费。</w:t>
      </w:r>
    </w:p>
    <w:p w:rsidR="00C73760" w:rsidRDefault="004A409A">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rsidR="00C73760" w:rsidRDefault="00C73760">
      <w:pPr>
        <w:ind w:firstLineChars="200" w:firstLine="640"/>
        <w:rPr>
          <w:rFonts w:ascii="仿宋" w:eastAsia="仿宋" w:hAnsi="仿宋"/>
          <w:sz w:val="32"/>
          <w:szCs w:val="32"/>
        </w:rPr>
      </w:pPr>
    </w:p>
    <w:sectPr w:rsidR="00C73760" w:rsidSect="00C73760">
      <w:headerReference w:type="default" r:id="rId6"/>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C7D" w:rsidRDefault="00066C7D" w:rsidP="00C73760">
      <w:r>
        <w:separator/>
      </w:r>
    </w:p>
  </w:endnote>
  <w:endnote w:type="continuationSeparator" w:id="1">
    <w:p w:rsidR="00066C7D" w:rsidRDefault="00066C7D" w:rsidP="00C737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60" w:rsidRDefault="0017635B">
    <w:pPr>
      <w:pStyle w:val="a4"/>
      <w:framePr w:wrap="around" w:vAnchor="text" w:hAnchor="margin" w:xAlign="center" w:y="1"/>
      <w:rPr>
        <w:rStyle w:val="a6"/>
      </w:rPr>
    </w:pPr>
    <w:r>
      <w:rPr>
        <w:rStyle w:val="a6"/>
      </w:rPr>
      <w:fldChar w:fldCharType="begin"/>
    </w:r>
    <w:r w:rsidR="004A409A">
      <w:rPr>
        <w:rStyle w:val="a6"/>
      </w:rPr>
      <w:instrText xml:space="preserve">PAGE  </w:instrText>
    </w:r>
    <w:r>
      <w:rPr>
        <w:rStyle w:val="a6"/>
      </w:rPr>
      <w:fldChar w:fldCharType="end"/>
    </w:r>
  </w:p>
  <w:p w:rsidR="00C73760" w:rsidRDefault="00C7376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60" w:rsidRDefault="0017635B">
    <w:pPr>
      <w:pStyle w:val="a4"/>
      <w:framePr w:wrap="around" w:vAnchor="text" w:hAnchor="margin" w:xAlign="center" w:y="1"/>
      <w:rPr>
        <w:rStyle w:val="a6"/>
        <w:rFonts w:ascii="宋体" w:eastAsia="宋体" w:hAnsi="宋体"/>
        <w:sz w:val="24"/>
        <w:szCs w:val="24"/>
      </w:rPr>
    </w:pPr>
    <w:r>
      <w:rPr>
        <w:rStyle w:val="a6"/>
        <w:rFonts w:ascii="宋体" w:eastAsia="宋体" w:hAnsi="宋体"/>
        <w:sz w:val="24"/>
        <w:szCs w:val="24"/>
      </w:rPr>
      <w:fldChar w:fldCharType="begin"/>
    </w:r>
    <w:r w:rsidR="004A409A">
      <w:rPr>
        <w:rStyle w:val="a6"/>
        <w:rFonts w:ascii="宋体" w:eastAsia="宋体" w:hAnsi="宋体"/>
        <w:sz w:val="24"/>
        <w:szCs w:val="24"/>
      </w:rPr>
      <w:instrText xml:space="preserve">PAGE  </w:instrText>
    </w:r>
    <w:r>
      <w:rPr>
        <w:rStyle w:val="a6"/>
        <w:rFonts w:ascii="宋体" w:eastAsia="宋体" w:hAnsi="宋体"/>
        <w:sz w:val="24"/>
        <w:szCs w:val="24"/>
      </w:rPr>
      <w:fldChar w:fldCharType="separate"/>
    </w:r>
    <w:r w:rsidR="00724122">
      <w:rPr>
        <w:rStyle w:val="a6"/>
        <w:rFonts w:ascii="宋体" w:eastAsia="宋体" w:hAnsi="宋体"/>
        <w:noProof/>
        <w:sz w:val="24"/>
        <w:szCs w:val="24"/>
      </w:rPr>
      <w:t>- 2 -</w:t>
    </w:r>
    <w:r>
      <w:rPr>
        <w:rStyle w:val="a6"/>
        <w:rFonts w:ascii="宋体" w:eastAsia="宋体" w:hAnsi="宋体"/>
        <w:sz w:val="24"/>
        <w:szCs w:val="24"/>
      </w:rPr>
      <w:fldChar w:fldCharType="end"/>
    </w:r>
  </w:p>
  <w:p w:rsidR="00C73760" w:rsidRDefault="00C737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C7D" w:rsidRDefault="00066C7D" w:rsidP="00C73760">
      <w:r>
        <w:separator/>
      </w:r>
    </w:p>
  </w:footnote>
  <w:footnote w:type="continuationSeparator" w:id="1">
    <w:p w:rsidR="00066C7D" w:rsidRDefault="00066C7D" w:rsidP="00C73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60" w:rsidRDefault="00C7376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004"/>
    <w:rsid w:val="FA9F1ADF"/>
    <w:rsid w:val="00006EF3"/>
    <w:rsid w:val="00010911"/>
    <w:rsid w:val="0001296C"/>
    <w:rsid w:val="00015A4C"/>
    <w:rsid w:val="000214DB"/>
    <w:rsid w:val="00022DBD"/>
    <w:rsid w:val="00023250"/>
    <w:rsid w:val="00025C9A"/>
    <w:rsid w:val="000336AD"/>
    <w:rsid w:val="00041C59"/>
    <w:rsid w:val="00043A5F"/>
    <w:rsid w:val="00043AA8"/>
    <w:rsid w:val="00066C7D"/>
    <w:rsid w:val="00074F66"/>
    <w:rsid w:val="00086B54"/>
    <w:rsid w:val="00086C47"/>
    <w:rsid w:val="00087803"/>
    <w:rsid w:val="000941A1"/>
    <w:rsid w:val="000944A2"/>
    <w:rsid w:val="00096F91"/>
    <w:rsid w:val="000A0C03"/>
    <w:rsid w:val="000A1AFA"/>
    <w:rsid w:val="000A2246"/>
    <w:rsid w:val="000A6427"/>
    <w:rsid w:val="000A7168"/>
    <w:rsid w:val="000A7A82"/>
    <w:rsid w:val="000B07BA"/>
    <w:rsid w:val="000B2B4E"/>
    <w:rsid w:val="000D1A92"/>
    <w:rsid w:val="000D214F"/>
    <w:rsid w:val="000E0307"/>
    <w:rsid w:val="000E239A"/>
    <w:rsid w:val="000E347B"/>
    <w:rsid w:val="000E69A1"/>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7635B"/>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26CA9"/>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3090"/>
    <w:rsid w:val="00356B96"/>
    <w:rsid w:val="00362AE7"/>
    <w:rsid w:val="003646E6"/>
    <w:rsid w:val="003675E0"/>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264"/>
    <w:rsid w:val="003D3D32"/>
    <w:rsid w:val="003D653E"/>
    <w:rsid w:val="003E21A4"/>
    <w:rsid w:val="003E2D5B"/>
    <w:rsid w:val="003E4751"/>
    <w:rsid w:val="003E55B7"/>
    <w:rsid w:val="003F77CF"/>
    <w:rsid w:val="00405790"/>
    <w:rsid w:val="00415F58"/>
    <w:rsid w:val="00422517"/>
    <w:rsid w:val="0042253D"/>
    <w:rsid w:val="00422B23"/>
    <w:rsid w:val="00435712"/>
    <w:rsid w:val="0044074B"/>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A409A"/>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4CD"/>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4122"/>
    <w:rsid w:val="007361E7"/>
    <w:rsid w:val="00737A27"/>
    <w:rsid w:val="007455B0"/>
    <w:rsid w:val="007529D0"/>
    <w:rsid w:val="00753C16"/>
    <w:rsid w:val="00757D7E"/>
    <w:rsid w:val="007649FD"/>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15DB"/>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8F70ED"/>
    <w:rsid w:val="00905737"/>
    <w:rsid w:val="00906510"/>
    <w:rsid w:val="00920682"/>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AE8"/>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2146"/>
    <w:rsid w:val="00AB73B5"/>
    <w:rsid w:val="00AC02F9"/>
    <w:rsid w:val="00AC10C1"/>
    <w:rsid w:val="00AC1350"/>
    <w:rsid w:val="00AC7B35"/>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6E3F"/>
    <w:rsid w:val="00B67A9E"/>
    <w:rsid w:val="00B71AC6"/>
    <w:rsid w:val="00B74CCE"/>
    <w:rsid w:val="00B84681"/>
    <w:rsid w:val="00B90F50"/>
    <w:rsid w:val="00B92C71"/>
    <w:rsid w:val="00B94DBA"/>
    <w:rsid w:val="00B96D8F"/>
    <w:rsid w:val="00BA015D"/>
    <w:rsid w:val="00BC4A05"/>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1EF"/>
    <w:rsid w:val="00C378CD"/>
    <w:rsid w:val="00C42012"/>
    <w:rsid w:val="00C4491E"/>
    <w:rsid w:val="00C51329"/>
    <w:rsid w:val="00C51E09"/>
    <w:rsid w:val="00C57B85"/>
    <w:rsid w:val="00C63BEE"/>
    <w:rsid w:val="00C734C4"/>
    <w:rsid w:val="00C73760"/>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44E9"/>
    <w:rsid w:val="00D175E3"/>
    <w:rsid w:val="00D21189"/>
    <w:rsid w:val="00D22584"/>
    <w:rsid w:val="00D22EF7"/>
    <w:rsid w:val="00D25868"/>
    <w:rsid w:val="00D258A3"/>
    <w:rsid w:val="00D2687D"/>
    <w:rsid w:val="00D31444"/>
    <w:rsid w:val="00D31F7B"/>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960EF"/>
    <w:rsid w:val="00E96D67"/>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82"/>
    <w:rsid w:val="00FF19E9"/>
    <w:rsid w:val="00FF5207"/>
    <w:rsid w:val="00FF5AF7"/>
    <w:rsid w:val="53105C7C"/>
    <w:rsid w:val="5FAAD179"/>
    <w:rsid w:val="74D218CE"/>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760"/>
    <w:pPr>
      <w:widowControl w:val="0"/>
      <w:jc w:val="both"/>
    </w:pPr>
    <w:rPr>
      <w:rFonts w:ascii="Times New Roman" w:eastAsia="宋体" w:hAnsi="Times New Roman" w:cs="Times New Roman"/>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73760"/>
    <w:rPr>
      <w:sz w:val="18"/>
      <w:szCs w:val="18"/>
    </w:rPr>
  </w:style>
  <w:style w:type="paragraph" w:styleId="a4">
    <w:name w:val="footer"/>
    <w:basedOn w:val="a"/>
    <w:link w:val="Char0"/>
    <w:unhideWhenUsed/>
    <w:qFormat/>
    <w:rsid w:val="00C7376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C737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rsid w:val="00C73760"/>
  </w:style>
  <w:style w:type="character" w:customStyle="1" w:styleId="Char1">
    <w:name w:val="页眉 Char"/>
    <w:basedOn w:val="a0"/>
    <w:link w:val="a5"/>
    <w:uiPriority w:val="99"/>
    <w:qFormat/>
    <w:rsid w:val="00C73760"/>
    <w:rPr>
      <w:sz w:val="18"/>
      <w:szCs w:val="18"/>
    </w:rPr>
  </w:style>
  <w:style w:type="character" w:customStyle="1" w:styleId="Char0">
    <w:name w:val="页脚 Char"/>
    <w:basedOn w:val="a0"/>
    <w:link w:val="a4"/>
    <w:uiPriority w:val="99"/>
    <w:qFormat/>
    <w:rsid w:val="00C73760"/>
    <w:rPr>
      <w:sz w:val="18"/>
      <w:szCs w:val="18"/>
    </w:rPr>
  </w:style>
  <w:style w:type="character" w:customStyle="1" w:styleId="Char">
    <w:name w:val="批注框文本 Char"/>
    <w:basedOn w:val="a0"/>
    <w:link w:val="a3"/>
    <w:uiPriority w:val="99"/>
    <w:semiHidden/>
    <w:qFormat/>
    <w:rsid w:val="00C7376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12</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Windows 用户</cp:lastModifiedBy>
  <cp:revision>1654</cp:revision>
  <cp:lastPrinted>2021-01-28T03:28:00Z</cp:lastPrinted>
  <dcterms:created xsi:type="dcterms:W3CDTF">2021-01-20T02:08:00Z</dcterms:created>
  <dcterms:modified xsi:type="dcterms:W3CDTF">2025-02-08T13:14:00Z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BF5799AD1B4DE907B4D6A6673182F861</vt:lpwstr>
  </property>
</Properties>
</file>