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43F9E">
      <w:pPr>
        <w:rPr>
          <w:rFonts w:hint="default" w:ascii="仿宋" w:hAnsi="仿宋" w:eastAsia="仿宋"/>
          <w:sz w:val="32"/>
          <w:szCs w:val="32"/>
          <w:lang w:val="en-US" w:eastAsia="zh-CN"/>
        </w:rPr>
      </w:pPr>
      <w:r>
        <w:rPr>
          <w:rFonts w:hint="eastAsia" w:ascii="仿宋" w:hAnsi="仿宋" w:eastAsia="仿宋"/>
          <w:sz w:val="32"/>
          <w:szCs w:val="32"/>
          <w:lang w:val="en-US" w:eastAsia="zh-CN"/>
        </w:rPr>
        <w:t>2025年消防救援大队预算信息公开</w:t>
      </w:r>
    </w:p>
    <w:p w14:paraId="36FCB132">
      <w:pPr>
        <w:rPr>
          <w:rFonts w:ascii="仿宋" w:hAnsi="仿宋" w:eastAsia="仿宋"/>
          <w:sz w:val="32"/>
          <w:szCs w:val="32"/>
        </w:rPr>
      </w:pPr>
    </w:p>
    <w:p w14:paraId="03D76375">
      <w:pPr>
        <w:rPr>
          <w:rFonts w:ascii="仿宋" w:hAnsi="仿宋" w:eastAsia="仿宋"/>
          <w:sz w:val="32"/>
          <w:szCs w:val="32"/>
        </w:rPr>
      </w:pPr>
    </w:p>
    <w:p w14:paraId="73135414">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索县消防救援大队2025</w:t>
      </w:r>
      <w:r>
        <w:rPr>
          <w:rFonts w:hint="eastAsia" w:ascii="方正小标宋简体" w:hAnsi="仿宋" w:eastAsia="方正小标宋简体"/>
          <w:sz w:val="44"/>
          <w:szCs w:val="44"/>
        </w:rPr>
        <w:t>年度部门（单位）预算</w:t>
      </w:r>
    </w:p>
    <w:p w14:paraId="66147E00">
      <w:pPr>
        <w:rPr>
          <w:rFonts w:ascii="仿宋" w:hAnsi="仿宋" w:eastAsia="仿宋"/>
          <w:sz w:val="32"/>
          <w:szCs w:val="32"/>
        </w:rPr>
      </w:pPr>
    </w:p>
    <w:p w14:paraId="08BCA951">
      <w:pPr>
        <w:rPr>
          <w:rFonts w:ascii="仿宋" w:hAnsi="仿宋" w:eastAsia="仿宋"/>
          <w:sz w:val="32"/>
          <w:szCs w:val="32"/>
        </w:rPr>
      </w:pPr>
    </w:p>
    <w:p w14:paraId="2EB4F983">
      <w:pPr>
        <w:rPr>
          <w:rFonts w:ascii="仿宋" w:hAnsi="仿宋" w:eastAsia="仿宋"/>
          <w:sz w:val="32"/>
          <w:szCs w:val="32"/>
        </w:rPr>
      </w:pPr>
    </w:p>
    <w:p w14:paraId="7EC33C6A">
      <w:pPr>
        <w:rPr>
          <w:rFonts w:ascii="仿宋" w:hAnsi="仿宋" w:eastAsia="仿宋"/>
          <w:sz w:val="32"/>
          <w:szCs w:val="32"/>
        </w:rPr>
      </w:pPr>
    </w:p>
    <w:p w14:paraId="24B341A5">
      <w:pPr>
        <w:rPr>
          <w:rFonts w:ascii="仿宋" w:hAnsi="仿宋" w:eastAsia="仿宋"/>
          <w:sz w:val="32"/>
          <w:szCs w:val="32"/>
        </w:rPr>
      </w:pPr>
    </w:p>
    <w:p w14:paraId="02E0467E">
      <w:pPr>
        <w:rPr>
          <w:rFonts w:ascii="仿宋" w:hAnsi="仿宋" w:eastAsia="仿宋"/>
          <w:sz w:val="32"/>
          <w:szCs w:val="32"/>
        </w:rPr>
      </w:pPr>
    </w:p>
    <w:p w14:paraId="78C7FE62">
      <w:pPr>
        <w:rPr>
          <w:rFonts w:ascii="仿宋" w:hAnsi="仿宋" w:eastAsia="仿宋"/>
          <w:sz w:val="32"/>
          <w:szCs w:val="32"/>
        </w:rPr>
      </w:pPr>
    </w:p>
    <w:p w14:paraId="116FA3FE">
      <w:pPr>
        <w:rPr>
          <w:rFonts w:ascii="仿宋" w:hAnsi="仿宋" w:eastAsia="仿宋"/>
          <w:sz w:val="32"/>
          <w:szCs w:val="32"/>
        </w:rPr>
      </w:pPr>
    </w:p>
    <w:p w14:paraId="41B24617">
      <w:pPr>
        <w:rPr>
          <w:rFonts w:ascii="仿宋" w:hAnsi="仿宋" w:eastAsia="仿宋"/>
          <w:sz w:val="32"/>
          <w:szCs w:val="32"/>
        </w:rPr>
      </w:pPr>
    </w:p>
    <w:p w14:paraId="3AEA4CBC">
      <w:pPr>
        <w:rPr>
          <w:rFonts w:ascii="仿宋" w:hAnsi="仿宋" w:eastAsia="仿宋"/>
          <w:sz w:val="32"/>
          <w:szCs w:val="32"/>
        </w:rPr>
      </w:pPr>
    </w:p>
    <w:p w14:paraId="5C272A39">
      <w:pPr>
        <w:rPr>
          <w:rFonts w:ascii="仿宋" w:hAnsi="仿宋" w:eastAsia="仿宋"/>
          <w:sz w:val="32"/>
          <w:szCs w:val="32"/>
        </w:rPr>
      </w:pPr>
    </w:p>
    <w:p w14:paraId="7AC08FBD">
      <w:pPr>
        <w:rPr>
          <w:rFonts w:ascii="仿宋" w:hAnsi="仿宋" w:eastAsia="仿宋"/>
          <w:sz w:val="32"/>
          <w:szCs w:val="32"/>
        </w:rPr>
      </w:pPr>
    </w:p>
    <w:p w14:paraId="4163005B">
      <w:pPr>
        <w:rPr>
          <w:rFonts w:ascii="仿宋" w:hAnsi="仿宋" w:eastAsia="仿宋"/>
          <w:sz w:val="32"/>
          <w:szCs w:val="32"/>
        </w:rPr>
      </w:pPr>
    </w:p>
    <w:p w14:paraId="7D1B1252">
      <w:pPr>
        <w:rPr>
          <w:rFonts w:ascii="仿宋" w:hAnsi="仿宋" w:eastAsia="仿宋"/>
          <w:sz w:val="32"/>
          <w:szCs w:val="32"/>
        </w:rPr>
      </w:pPr>
    </w:p>
    <w:p w14:paraId="3F3BFDCA">
      <w:pPr>
        <w:rPr>
          <w:rFonts w:ascii="仿宋" w:hAnsi="仿宋" w:eastAsia="仿宋"/>
          <w:sz w:val="32"/>
          <w:szCs w:val="32"/>
        </w:rPr>
      </w:pPr>
    </w:p>
    <w:p w14:paraId="3BA9C330">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年</w:t>
      </w:r>
      <w:r>
        <w:rPr>
          <w:rFonts w:hint="eastAsia" w:ascii="仿宋" w:hAnsi="仿宋" w:eastAsia="仿宋"/>
          <w:sz w:val="32"/>
          <w:szCs w:val="32"/>
          <w:lang w:val="en-US" w:eastAsia="zh-CN"/>
        </w:rPr>
        <w:t>02</w:t>
      </w:r>
      <w:r>
        <w:rPr>
          <w:rFonts w:hint="eastAsia" w:ascii="仿宋" w:hAnsi="仿宋" w:eastAsia="仿宋"/>
          <w:sz w:val="32"/>
          <w:szCs w:val="32"/>
        </w:rPr>
        <w:t>月</w:t>
      </w:r>
      <w:r>
        <w:rPr>
          <w:rFonts w:hint="eastAsia" w:ascii="仿宋" w:hAnsi="仿宋" w:eastAsia="仿宋"/>
          <w:sz w:val="32"/>
          <w:szCs w:val="32"/>
          <w:lang w:val="en-US" w:eastAsia="zh-CN"/>
        </w:rPr>
        <w:t>10</w:t>
      </w:r>
      <w:r>
        <w:rPr>
          <w:rFonts w:hint="eastAsia" w:ascii="仿宋" w:hAnsi="仿宋" w:eastAsia="仿宋"/>
          <w:sz w:val="32"/>
          <w:szCs w:val="32"/>
        </w:rPr>
        <w:t>日</w:t>
      </w:r>
    </w:p>
    <w:p w14:paraId="1CF0F198">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14:paraId="1DDF5036">
      <w:pPr>
        <w:rPr>
          <w:rFonts w:ascii="仿宋" w:hAnsi="仿宋" w:eastAsia="仿宋"/>
          <w:sz w:val="32"/>
          <w:szCs w:val="32"/>
        </w:rPr>
      </w:pPr>
    </w:p>
    <w:p w14:paraId="4E390225">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索县消防救援大队</w:t>
      </w:r>
      <w:r>
        <w:rPr>
          <w:rFonts w:hint="eastAsia" w:ascii="方正小标宋简体" w:hAnsi="仿宋" w:eastAsia="方正小标宋简体"/>
          <w:sz w:val="32"/>
          <w:szCs w:val="32"/>
        </w:rPr>
        <w:t>概况</w:t>
      </w:r>
    </w:p>
    <w:p w14:paraId="6586CDB4">
      <w:pPr>
        <w:rPr>
          <w:rFonts w:ascii="黑体" w:hAnsi="黑体" w:eastAsia="黑体"/>
          <w:sz w:val="32"/>
          <w:szCs w:val="32"/>
        </w:rPr>
      </w:pPr>
      <w:r>
        <w:rPr>
          <w:rFonts w:hint="eastAsia" w:ascii="黑体" w:hAnsi="黑体" w:eastAsia="黑体"/>
          <w:sz w:val="32"/>
          <w:szCs w:val="32"/>
        </w:rPr>
        <w:t>一、主要职能</w:t>
      </w:r>
    </w:p>
    <w:p w14:paraId="368D2394">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索县消防救援大队</w:t>
      </w:r>
      <w:r>
        <w:rPr>
          <w:rFonts w:hint="eastAsia" w:ascii="黑体" w:hAnsi="黑体" w:eastAsia="黑体"/>
          <w:sz w:val="32"/>
          <w:szCs w:val="32"/>
        </w:rPr>
        <w:t>机构设置</w:t>
      </w:r>
      <w:r>
        <w:rPr>
          <w:rFonts w:ascii="黑体" w:hAnsi="黑体" w:eastAsia="黑体"/>
          <w:sz w:val="32"/>
          <w:szCs w:val="32"/>
        </w:rPr>
        <w:t>情况</w:t>
      </w:r>
    </w:p>
    <w:p w14:paraId="51846C2C">
      <w:pPr>
        <w:rPr>
          <w:rFonts w:ascii="方正小标宋简体" w:hAnsi="仿宋" w:eastAsia="方正小标宋简体"/>
          <w:sz w:val="32"/>
          <w:szCs w:val="32"/>
        </w:rPr>
      </w:pPr>
      <w:r>
        <w:rPr>
          <w:rFonts w:hint="eastAsia" w:ascii="方正小标宋简体" w:hAnsi="仿宋" w:eastAsia="方正小标宋简体"/>
          <w:sz w:val="32"/>
          <w:szCs w:val="32"/>
        </w:rPr>
        <w:t>第二部分</w:t>
      </w:r>
      <w:r>
        <w:rPr>
          <w:rFonts w:hint="eastAsia" w:ascii="方正小标宋简体" w:hAnsi="仿宋" w:eastAsia="方正小标宋简体"/>
          <w:sz w:val="32"/>
          <w:szCs w:val="32"/>
          <w:lang w:eastAsia="zh-CN"/>
        </w:rPr>
        <w:t>索县消防救援大队</w:t>
      </w:r>
      <w:r>
        <w:rPr>
          <w:rFonts w:hint="eastAsia" w:ascii="方正小标宋简体" w:hAnsi="仿宋" w:eastAsia="方正小标宋简体"/>
          <w:sz w:val="32"/>
          <w:szCs w:val="32"/>
        </w:rPr>
        <w:t>预算明细表</w:t>
      </w:r>
    </w:p>
    <w:p w14:paraId="61011A16">
      <w:pPr>
        <w:jc w:val="left"/>
        <w:rPr>
          <w:rFonts w:ascii="方正小标宋简体" w:hAnsi="仿宋" w:eastAsia="方正小标宋简体"/>
          <w:sz w:val="32"/>
          <w:szCs w:val="32"/>
        </w:rPr>
      </w:pPr>
      <w:r>
        <w:rPr>
          <w:rFonts w:hint="eastAsia" w:ascii="方正小标宋简体" w:hAnsi="仿宋" w:eastAsia="方正小标宋简体"/>
          <w:sz w:val="32"/>
          <w:szCs w:val="32"/>
        </w:rPr>
        <w:t>第三部分</w:t>
      </w:r>
      <w:r>
        <w:rPr>
          <w:rFonts w:hint="eastAsia" w:ascii="方正小标宋简体" w:hAnsi="仿宋" w:eastAsia="方正小标宋简体"/>
          <w:sz w:val="32"/>
          <w:szCs w:val="32"/>
          <w:lang w:eastAsia="zh-CN"/>
        </w:rPr>
        <w:t>索县消防救援大队</w:t>
      </w:r>
      <w:r>
        <w:rPr>
          <w:rFonts w:hint="eastAsia" w:ascii="方正小标宋简体" w:hAnsi="仿宋" w:eastAsia="方正小标宋简体"/>
          <w:sz w:val="32"/>
          <w:szCs w:val="32"/>
        </w:rPr>
        <w:t>预算数据分析</w:t>
      </w:r>
    </w:p>
    <w:p w14:paraId="51E61B2C">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索县消防救援大队</w:t>
      </w:r>
      <w:r>
        <w:rPr>
          <w:rFonts w:hint="eastAsia" w:ascii="黑体" w:hAnsi="黑体" w:eastAsia="黑体"/>
          <w:sz w:val="32"/>
          <w:szCs w:val="32"/>
        </w:rPr>
        <w:t>收支总体情况</w:t>
      </w:r>
    </w:p>
    <w:p w14:paraId="260469C4">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索县消防救援大队</w:t>
      </w:r>
      <w:r>
        <w:rPr>
          <w:rFonts w:hint="eastAsia" w:ascii="黑体" w:hAnsi="黑体" w:eastAsia="黑体"/>
          <w:sz w:val="32"/>
          <w:szCs w:val="32"/>
        </w:rPr>
        <w:t>收入总体情况</w:t>
      </w:r>
    </w:p>
    <w:p w14:paraId="3629EDDD">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索县消防救援大队</w:t>
      </w:r>
      <w:r>
        <w:rPr>
          <w:rFonts w:hint="eastAsia" w:ascii="黑体" w:hAnsi="黑体" w:eastAsia="黑体"/>
          <w:sz w:val="32"/>
          <w:szCs w:val="32"/>
        </w:rPr>
        <w:t>支出总体情况</w:t>
      </w:r>
    </w:p>
    <w:p w14:paraId="3EA05BCC">
      <w:pPr>
        <w:rPr>
          <w:rFonts w:ascii="黑体" w:hAnsi="黑体" w:eastAsia="黑体"/>
          <w:sz w:val="32"/>
          <w:szCs w:val="32"/>
        </w:rPr>
      </w:pPr>
      <w:r>
        <w:rPr>
          <w:rFonts w:hint="eastAsia" w:ascii="黑体" w:hAnsi="黑体" w:eastAsia="黑体"/>
          <w:sz w:val="32"/>
          <w:szCs w:val="32"/>
        </w:rPr>
        <w:t>四、财政拨款收支总体情况</w:t>
      </w:r>
    </w:p>
    <w:p w14:paraId="1696858D">
      <w:pPr>
        <w:rPr>
          <w:rFonts w:ascii="黑体" w:hAnsi="黑体" w:eastAsia="黑体"/>
          <w:sz w:val="32"/>
          <w:szCs w:val="32"/>
        </w:rPr>
      </w:pPr>
      <w:r>
        <w:rPr>
          <w:rFonts w:hint="eastAsia" w:ascii="黑体" w:hAnsi="黑体" w:eastAsia="黑体"/>
          <w:sz w:val="32"/>
          <w:szCs w:val="32"/>
        </w:rPr>
        <w:t>五、一般公共预算支出总体情况（按功能分类科目）</w:t>
      </w:r>
    </w:p>
    <w:p w14:paraId="51512BA8">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14:paraId="21377AFD">
      <w:pPr>
        <w:rPr>
          <w:rFonts w:ascii="黑体" w:hAnsi="黑体" w:eastAsia="黑体"/>
          <w:sz w:val="32"/>
          <w:szCs w:val="32"/>
        </w:rPr>
      </w:pPr>
      <w:r>
        <w:rPr>
          <w:rFonts w:hint="eastAsia" w:ascii="黑体" w:hAnsi="黑体" w:eastAsia="黑体"/>
          <w:sz w:val="32"/>
          <w:szCs w:val="32"/>
        </w:rPr>
        <w:t>七、一般公共预算“三公”经费支出总体情况</w:t>
      </w:r>
    </w:p>
    <w:p w14:paraId="5C0A767C">
      <w:pPr>
        <w:rPr>
          <w:rFonts w:ascii="黑体" w:hAnsi="黑体" w:eastAsia="黑体"/>
          <w:sz w:val="32"/>
          <w:szCs w:val="32"/>
        </w:rPr>
      </w:pPr>
      <w:r>
        <w:rPr>
          <w:rFonts w:hint="eastAsia" w:ascii="黑体" w:hAnsi="黑体" w:eastAsia="黑体"/>
          <w:sz w:val="32"/>
          <w:szCs w:val="32"/>
        </w:rPr>
        <w:t>八、政府性基金预算支出总体情况</w:t>
      </w:r>
    </w:p>
    <w:p w14:paraId="622F9C25">
      <w:pPr>
        <w:rPr>
          <w:rFonts w:ascii="黑体" w:hAnsi="黑体" w:eastAsia="黑体"/>
          <w:sz w:val="32"/>
          <w:szCs w:val="32"/>
        </w:rPr>
      </w:pPr>
      <w:r>
        <w:rPr>
          <w:rFonts w:hint="eastAsia" w:ascii="黑体" w:hAnsi="黑体" w:eastAsia="黑体"/>
          <w:sz w:val="32"/>
          <w:szCs w:val="32"/>
        </w:rPr>
        <w:t>九、政府性基金“三公”经费支出总体情况</w:t>
      </w:r>
    </w:p>
    <w:p w14:paraId="58F027CD">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14:paraId="65253F32">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14:paraId="0702E8DA">
      <w:pPr>
        <w:rPr>
          <w:rFonts w:ascii="仿宋" w:hAnsi="仿宋" w:eastAsia="仿宋"/>
          <w:sz w:val="32"/>
          <w:szCs w:val="32"/>
        </w:rPr>
      </w:pPr>
    </w:p>
    <w:p w14:paraId="49FA66C0">
      <w:pPr>
        <w:rPr>
          <w:rFonts w:ascii="仿宋" w:hAnsi="仿宋" w:eastAsia="仿宋"/>
          <w:sz w:val="32"/>
          <w:szCs w:val="32"/>
        </w:rPr>
      </w:pPr>
    </w:p>
    <w:p w14:paraId="2FC74DEE">
      <w:pPr>
        <w:rPr>
          <w:rFonts w:ascii="仿宋" w:hAnsi="仿宋" w:eastAsia="仿宋"/>
          <w:sz w:val="32"/>
          <w:szCs w:val="32"/>
        </w:rPr>
      </w:pPr>
    </w:p>
    <w:p w14:paraId="24AB86C4">
      <w:pPr>
        <w:rPr>
          <w:rFonts w:ascii="仿宋" w:hAnsi="仿宋" w:eastAsia="仿宋"/>
          <w:sz w:val="32"/>
          <w:szCs w:val="32"/>
        </w:rPr>
      </w:pPr>
    </w:p>
    <w:p w14:paraId="5D26B577">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14:paraId="0DE6AF5A">
      <w:pPr>
        <w:jc w:val="center"/>
        <w:rPr>
          <w:rFonts w:ascii="方正小标宋简体" w:hAnsi="仿宋" w:eastAsia="方正小标宋简体"/>
          <w:sz w:val="32"/>
          <w:szCs w:val="32"/>
        </w:rPr>
      </w:pPr>
    </w:p>
    <w:p w14:paraId="2AD1827A">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索县消防救援大队</w:t>
      </w:r>
      <w:r>
        <w:rPr>
          <w:rFonts w:hint="eastAsia" w:ascii="方正小标宋简体" w:hAnsi="仿宋" w:eastAsia="方正小标宋简体"/>
          <w:sz w:val="32"/>
          <w:szCs w:val="32"/>
        </w:rPr>
        <w:t>概况</w:t>
      </w:r>
    </w:p>
    <w:p w14:paraId="03F9454D">
      <w:pPr>
        <w:rPr>
          <w:rFonts w:ascii="仿宋" w:hAnsi="仿宋" w:eastAsia="仿宋"/>
          <w:sz w:val="32"/>
          <w:szCs w:val="32"/>
        </w:rPr>
      </w:pPr>
    </w:p>
    <w:p w14:paraId="68C13949">
      <w:pPr>
        <w:rPr>
          <w:rFonts w:ascii="黑体" w:hAnsi="黑体" w:eastAsia="黑体"/>
          <w:sz w:val="32"/>
          <w:szCs w:val="32"/>
        </w:rPr>
      </w:pPr>
      <w:r>
        <w:rPr>
          <w:rFonts w:hint="eastAsia" w:ascii="黑体" w:hAnsi="黑体" w:eastAsia="黑体"/>
          <w:sz w:val="32"/>
          <w:szCs w:val="32"/>
        </w:rPr>
        <w:t>一、主要职能</w:t>
      </w:r>
    </w:p>
    <w:p w14:paraId="0A3F92C7">
      <w:pPr>
        <w:rPr>
          <w:rFonts w:hint="eastAsia" w:ascii="仿宋" w:hAnsi="仿宋" w:eastAsia="仿宋"/>
          <w:sz w:val="32"/>
          <w:szCs w:val="32"/>
        </w:rPr>
      </w:pPr>
      <w:r>
        <w:rPr>
          <w:rFonts w:hint="eastAsia" w:ascii="仿宋" w:hAnsi="仿宋" w:eastAsia="仿宋"/>
          <w:sz w:val="32"/>
          <w:szCs w:val="32"/>
        </w:rPr>
        <w:t>（一）单位主要职责职能，组织架构、人员及年度工作任务</w:t>
      </w:r>
    </w:p>
    <w:p w14:paraId="337BC274">
      <w:pPr>
        <w:rPr>
          <w:rFonts w:hint="eastAsia" w:ascii="仿宋" w:hAnsi="仿宋" w:eastAsia="仿宋"/>
          <w:sz w:val="32"/>
          <w:szCs w:val="32"/>
        </w:rPr>
      </w:pPr>
      <w:r>
        <w:rPr>
          <w:rFonts w:hint="eastAsia" w:ascii="仿宋" w:hAnsi="仿宋" w:eastAsia="仿宋"/>
          <w:sz w:val="32"/>
          <w:szCs w:val="32"/>
          <w:lang w:eastAsia="zh-CN"/>
        </w:rPr>
        <w:t>索县消防救援大队</w:t>
      </w:r>
      <w:r>
        <w:rPr>
          <w:rFonts w:hint="eastAsia" w:ascii="仿宋" w:hAnsi="仿宋" w:eastAsia="仿宋"/>
          <w:sz w:val="32"/>
          <w:szCs w:val="32"/>
        </w:rPr>
        <w:t>本级在</w:t>
      </w:r>
      <w:r>
        <w:rPr>
          <w:rFonts w:hint="eastAsia" w:ascii="仿宋" w:hAnsi="仿宋" w:eastAsia="仿宋"/>
          <w:sz w:val="32"/>
          <w:szCs w:val="32"/>
          <w:lang w:eastAsia="zh-CN"/>
        </w:rPr>
        <w:t>支</w:t>
      </w:r>
      <w:r>
        <w:rPr>
          <w:rFonts w:hint="eastAsia" w:ascii="仿宋" w:hAnsi="仿宋" w:eastAsia="仿宋"/>
          <w:sz w:val="32"/>
          <w:szCs w:val="32"/>
        </w:rPr>
        <w:t>队党委及</w:t>
      </w:r>
      <w:r>
        <w:rPr>
          <w:rFonts w:hint="eastAsia" w:ascii="仿宋" w:hAnsi="仿宋" w:eastAsia="仿宋"/>
          <w:sz w:val="32"/>
          <w:szCs w:val="32"/>
          <w:lang w:eastAsia="zh-CN"/>
        </w:rPr>
        <w:t>索县县</w:t>
      </w:r>
      <w:r>
        <w:rPr>
          <w:rFonts w:hint="eastAsia" w:ascii="仿宋" w:hAnsi="仿宋" w:eastAsia="仿宋"/>
          <w:sz w:val="32"/>
          <w:szCs w:val="32"/>
        </w:rPr>
        <w:t>委、政府的领导下，担负防范化解重大安全风险、应对处置各类灾害事故的重要职责，主要有以下工作任务：（1）承担城乡综合性消防救援工作，负责指挥调度相关灾害事故救援行动，重要会议、大型活动消防安全保卫工作；（2）承担火灾预防、消防监督执法以及火灾事故调查处理相关工作，依法行使消防安全综合监管职能，推动落实消防安全责任制；（3）参与拟订消防专项规划，参与起草地方性消防法规、规章草案并监督实施；（4）负责消防救援队伍综合性消防救援预案编制、战术研究和执勤备战、训练演练等工作；（5）负责消防救援信息化和应急通信建设，承担综合性消防救援行动应急通信保障工作；（6）负责消防安全宣传教育，组织指导社会消防力量建设；（7）负责消防应急救援专业队伍规划、建设与调度指挥，参与组织协调动员各类社会救援力量参加救援任务；（8）负责消防救援队伍建设与管理；（9）完成西藏自治区消防救援</w:t>
      </w:r>
      <w:r>
        <w:rPr>
          <w:rFonts w:hint="eastAsia" w:ascii="仿宋" w:hAnsi="仿宋" w:eastAsia="仿宋"/>
          <w:sz w:val="32"/>
          <w:szCs w:val="32"/>
          <w:lang w:eastAsia="zh-CN"/>
        </w:rPr>
        <w:t>支</w:t>
      </w:r>
      <w:r>
        <w:rPr>
          <w:rFonts w:hint="eastAsia" w:ascii="仿宋" w:hAnsi="仿宋" w:eastAsia="仿宋"/>
          <w:sz w:val="32"/>
          <w:szCs w:val="32"/>
        </w:rPr>
        <w:t>队及</w:t>
      </w:r>
      <w:r>
        <w:rPr>
          <w:rFonts w:hint="eastAsia" w:ascii="仿宋" w:hAnsi="仿宋" w:eastAsia="仿宋"/>
          <w:sz w:val="32"/>
          <w:szCs w:val="32"/>
          <w:lang w:eastAsia="zh-CN"/>
        </w:rPr>
        <w:t>索县县</w:t>
      </w:r>
      <w:r>
        <w:rPr>
          <w:rFonts w:hint="eastAsia" w:ascii="仿宋" w:hAnsi="仿宋" w:eastAsia="仿宋"/>
          <w:sz w:val="32"/>
          <w:szCs w:val="32"/>
        </w:rPr>
        <w:t>委、政府交办的相关任务。</w:t>
      </w:r>
    </w:p>
    <w:p w14:paraId="6F751AA6">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14:paraId="33968938">
      <w:pPr>
        <w:ind w:firstLine="640" w:firstLineChars="200"/>
        <w:rPr>
          <w:rFonts w:hint="eastAsia" w:ascii="仿宋" w:hAnsi="仿宋" w:eastAsia="仿宋"/>
          <w:sz w:val="32"/>
          <w:szCs w:val="32"/>
        </w:rPr>
      </w:pPr>
      <w:r>
        <w:rPr>
          <w:rFonts w:hint="eastAsia" w:ascii="仿宋" w:hAnsi="仿宋" w:eastAsia="仿宋"/>
          <w:sz w:val="32"/>
          <w:szCs w:val="32"/>
          <w:lang w:eastAsia="zh-CN"/>
        </w:rPr>
        <w:t>索县消防救援大队</w:t>
      </w:r>
      <w:r>
        <w:rPr>
          <w:rFonts w:hint="eastAsia" w:ascii="仿宋" w:hAnsi="仿宋" w:eastAsia="仿宋"/>
          <w:sz w:val="32"/>
          <w:szCs w:val="32"/>
        </w:rPr>
        <w:t>共有消防救援人员</w:t>
      </w:r>
      <w:r>
        <w:rPr>
          <w:rFonts w:hint="eastAsia" w:ascii="仿宋" w:hAnsi="仿宋" w:eastAsia="仿宋"/>
          <w:sz w:val="32"/>
          <w:szCs w:val="32"/>
          <w:lang w:val="en-US" w:eastAsia="zh-CN"/>
        </w:rPr>
        <w:t>27</w:t>
      </w:r>
      <w:r>
        <w:rPr>
          <w:rFonts w:hint="eastAsia" w:ascii="仿宋" w:hAnsi="仿宋" w:eastAsia="仿宋"/>
          <w:sz w:val="32"/>
          <w:szCs w:val="32"/>
        </w:rPr>
        <w:t>人，其中消防指战员</w:t>
      </w:r>
      <w:r>
        <w:rPr>
          <w:rFonts w:hint="eastAsia" w:ascii="仿宋" w:hAnsi="仿宋" w:eastAsia="仿宋"/>
          <w:sz w:val="32"/>
          <w:szCs w:val="32"/>
          <w:lang w:val="en-US" w:eastAsia="zh-CN"/>
        </w:rPr>
        <w:t>10</w:t>
      </w:r>
      <w:r>
        <w:rPr>
          <w:rFonts w:hint="eastAsia" w:ascii="仿宋" w:hAnsi="仿宋" w:eastAsia="仿宋"/>
          <w:sz w:val="32"/>
          <w:szCs w:val="32"/>
        </w:rPr>
        <w:t>人，专职消防员及文员</w:t>
      </w:r>
      <w:r>
        <w:rPr>
          <w:rFonts w:hint="eastAsia" w:ascii="仿宋" w:hAnsi="仿宋" w:eastAsia="仿宋"/>
          <w:sz w:val="32"/>
          <w:szCs w:val="32"/>
          <w:lang w:val="en-US" w:eastAsia="zh-CN"/>
        </w:rPr>
        <w:t>17</w:t>
      </w:r>
      <w:r>
        <w:rPr>
          <w:rFonts w:hint="eastAsia" w:ascii="仿宋" w:hAnsi="仿宋" w:eastAsia="仿宋"/>
          <w:sz w:val="32"/>
          <w:szCs w:val="32"/>
        </w:rPr>
        <w:t>人。</w:t>
      </w:r>
    </w:p>
    <w:p w14:paraId="702A6C5F">
      <w:pPr>
        <w:rPr>
          <w:rFonts w:ascii="仿宋" w:hAnsi="仿宋" w:eastAsia="仿宋"/>
          <w:sz w:val="32"/>
          <w:szCs w:val="32"/>
        </w:rPr>
      </w:pPr>
    </w:p>
    <w:p w14:paraId="10FC6484">
      <w:pPr>
        <w:rPr>
          <w:rFonts w:ascii="仿宋" w:hAnsi="仿宋" w:eastAsia="仿宋"/>
          <w:sz w:val="32"/>
          <w:szCs w:val="32"/>
        </w:rPr>
      </w:pPr>
    </w:p>
    <w:p w14:paraId="2E4B06F1">
      <w:pPr>
        <w:rPr>
          <w:rFonts w:ascii="仿宋" w:hAnsi="仿宋" w:eastAsia="仿宋"/>
          <w:sz w:val="32"/>
          <w:szCs w:val="32"/>
        </w:rPr>
      </w:pPr>
    </w:p>
    <w:p w14:paraId="0C29A767">
      <w:pPr>
        <w:rPr>
          <w:rFonts w:ascii="仿宋" w:hAnsi="仿宋" w:eastAsia="仿宋"/>
          <w:sz w:val="32"/>
          <w:szCs w:val="32"/>
        </w:rPr>
      </w:pPr>
    </w:p>
    <w:p w14:paraId="023A0577">
      <w:pPr>
        <w:rPr>
          <w:rFonts w:ascii="仿宋" w:hAnsi="仿宋" w:eastAsia="仿宋"/>
          <w:sz w:val="32"/>
          <w:szCs w:val="32"/>
        </w:rPr>
      </w:pPr>
    </w:p>
    <w:p w14:paraId="533FBCBD">
      <w:pPr>
        <w:rPr>
          <w:rFonts w:ascii="仿宋" w:hAnsi="仿宋" w:eastAsia="仿宋"/>
          <w:sz w:val="32"/>
          <w:szCs w:val="32"/>
        </w:rPr>
      </w:pPr>
    </w:p>
    <w:p w14:paraId="148A9AC3">
      <w:pPr>
        <w:rPr>
          <w:rFonts w:ascii="仿宋" w:hAnsi="仿宋" w:eastAsia="仿宋"/>
          <w:sz w:val="32"/>
          <w:szCs w:val="32"/>
        </w:rPr>
      </w:pPr>
    </w:p>
    <w:p w14:paraId="230636C8">
      <w:pPr>
        <w:rPr>
          <w:rFonts w:ascii="仿宋" w:hAnsi="仿宋" w:eastAsia="仿宋"/>
          <w:sz w:val="32"/>
          <w:szCs w:val="32"/>
        </w:rPr>
      </w:pPr>
    </w:p>
    <w:p w14:paraId="7CD43F36">
      <w:pPr>
        <w:rPr>
          <w:rFonts w:ascii="仿宋" w:hAnsi="仿宋" w:eastAsia="仿宋"/>
          <w:sz w:val="32"/>
          <w:szCs w:val="32"/>
        </w:rPr>
      </w:pPr>
    </w:p>
    <w:p w14:paraId="71F7204D">
      <w:pPr>
        <w:rPr>
          <w:rFonts w:ascii="仿宋" w:hAnsi="仿宋" w:eastAsia="仿宋"/>
          <w:sz w:val="32"/>
          <w:szCs w:val="32"/>
        </w:rPr>
      </w:pPr>
    </w:p>
    <w:p w14:paraId="49C64947">
      <w:pPr>
        <w:rPr>
          <w:rFonts w:ascii="仿宋" w:hAnsi="仿宋" w:eastAsia="仿宋"/>
          <w:sz w:val="32"/>
          <w:szCs w:val="32"/>
        </w:rPr>
      </w:pPr>
    </w:p>
    <w:p w14:paraId="30671E24">
      <w:pPr>
        <w:rPr>
          <w:rFonts w:ascii="仿宋" w:hAnsi="仿宋" w:eastAsia="仿宋"/>
          <w:sz w:val="32"/>
          <w:szCs w:val="32"/>
        </w:rPr>
      </w:pPr>
    </w:p>
    <w:p w14:paraId="246D4312">
      <w:pPr>
        <w:rPr>
          <w:rFonts w:ascii="仿宋" w:hAnsi="仿宋" w:eastAsia="仿宋"/>
          <w:sz w:val="32"/>
          <w:szCs w:val="32"/>
        </w:rPr>
      </w:pPr>
    </w:p>
    <w:p w14:paraId="131FE479">
      <w:pPr>
        <w:rPr>
          <w:rFonts w:ascii="仿宋" w:hAnsi="仿宋" w:eastAsia="仿宋"/>
          <w:sz w:val="32"/>
          <w:szCs w:val="32"/>
        </w:rPr>
      </w:pPr>
    </w:p>
    <w:p w14:paraId="509FBE22">
      <w:pPr>
        <w:rPr>
          <w:rFonts w:ascii="仿宋" w:hAnsi="仿宋" w:eastAsia="仿宋"/>
          <w:sz w:val="32"/>
          <w:szCs w:val="32"/>
        </w:rPr>
      </w:pPr>
    </w:p>
    <w:p w14:paraId="2E1ABEF7">
      <w:pPr>
        <w:rPr>
          <w:rFonts w:ascii="仿宋" w:hAnsi="仿宋" w:eastAsia="仿宋"/>
          <w:sz w:val="32"/>
          <w:szCs w:val="32"/>
        </w:rPr>
      </w:pPr>
    </w:p>
    <w:p w14:paraId="71348B65">
      <w:pPr>
        <w:rPr>
          <w:rFonts w:ascii="仿宋" w:hAnsi="仿宋" w:eastAsia="仿宋"/>
          <w:sz w:val="32"/>
          <w:szCs w:val="32"/>
        </w:rPr>
      </w:pPr>
    </w:p>
    <w:p w14:paraId="217AF7BC">
      <w:pPr>
        <w:rPr>
          <w:rFonts w:ascii="仿宋" w:hAnsi="仿宋" w:eastAsia="仿宋"/>
          <w:sz w:val="32"/>
          <w:szCs w:val="32"/>
        </w:rPr>
      </w:pPr>
    </w:p>
    <w:p w14:paraId="24126DE2">
      <w:pPr>
        <w:rPr>
          <w:rFonts w:ascii="仿宋" w:hAnsi="仿宋" w:eastAsia="仿宋"/>
          <w:sz w:val="32"/>
          <w:szCs w:val="32"/>
        </w:rPr>
      </w:pPr>
    </w:p>
    <w:p w14:paraId="78AE0121">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14:paraId="7F6C1F85">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索县消防救援大队2025</w:t>
      </w:r>
      <w:r>
        <w:rPr>
          <w:rFonts w:hint="eastAsia" w:ascii="方正小标宋简体" w:hAnsi="仿宋" w:eastAsia="方正小标宋简体"/>
          <w:sz w:val="32"/>
          <w:szCs w:val="32"/>
        </w:rPr>
        <w:t>年度预算明细表</w:t>
      </w:r>
    </w:p>
    <w:p w14:paraId="72040CF8">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14:paraId="75FF307A">
      <w:pPr>
        <w:rPr>
          <w:rFonts w:ascii="仿宋" w:hAnsi="仿宋" w:eastAsia="仿宋"/>
          <w:sz w:val="32"/>
          <w:szCs w:val="32"/>
        </w:rPr>
      </w:pPr>
    </w:p>
    <w:p w14:paraId="3B990F01">
      <w:pPr>
        <w:rPr>
          <w:rFonts w:ascii="仿宋" w:hAnsi="仿宋" w:eastAsia="仿宋"/>
          <w:sz w:val="32"/>
          <w:szCs w:val="32"/>
        </w:rPr>
      </w:pPr>
    </w:p>
    <w:p w14:paraId="064F4728">
      <w:pPr>
        <w:rPr>
          <w:rFonts w:ascii="仿宋" w:hAnsi="仿宋" w:eastAsia="仿宋"/>
          <w:sz w:val="32"/>
          <w:szCs w:val="32"/>
        </w:rPr>
      </w:pPr>
    </w:p>
    <w:p w14:paraId="7A3E6778">
      <w:pPr>
        <w:rPr>
          <w:rFonts w:ascii="仿宋" w:hAnsi="仿宋" w:eastAsia="仿宋"/>
          <w:sz w:val="32"/>
          <w:szCs w:val="32"/>
        </w:rPr>
      </w:pPr>
    </w:p>
    <w:p w14:paraId="0A6D99EE">
      <w:pPr>
        <w:rPr>
          <w:rFonts w:ascii="仿宋" w:hAnsi="仿宋" w:eastAsia="仿宋"/>
          <w:sz w:val="32"/>
          <w:szCs w:val="32"/>
        </w:rPr>
      </w:pPr>
    </w:p>
    <w:p w14:paraId="58648E64">
      <w:pPr>
        <w:rPr>
          <w:rFonts w:ascii="仿宋" w:hAnsi="仿宋" w:eastAsia="仿宋"/>
          <w:sz w:val="32"/>
          <w:szCs w:val="32"/>
        </w:rPr>
      </w:pPr>
    </w:p>
    <w:p w14:paraId="44DABB50">
      <w:pPr>
        <w:rPr>
          <w:rFonts w:ascii="仿宋" w:hAnsi="仿宋" w:eastAsia="仿宋"/>
          <w:sz w:val="32"/>
          <w:szCs w:val="32"/>
        </w:rPr>
      </w:pPr>
    </w:p>
    <w:p w14:paraId="44F2CC95">
      <w:pPr>
        <w:rPr>
          <w:rFonts w:ascii="仿宋" w:hAnsi="仿宋" w:eastAsia="仿宋"/>
          <w:sz w:val="32"/>
          <w:szCs w:val="32"/>
        </w:rPr>
      </w:pPr>
    </w:p>
    <w:p w14:paraId="0F4AA1C9">
      <w:pPr>
        <w:rPr>
          <w:rFonts w:ascii="仿宋" w:hAnsi="仿宋" w:eastAsia="仿宋"/>
          <w:sz w:val="32"/>
          <w:szCs w:val="32"/>
        </w:rPr>
      </w:pPr>
    </w:p>
    <w:p w14:paraId="02C32B73">
      <w:pPr>
        <w:rPr>
          <w:rFonts w:ascii="仿宋" w:hAnsi="仿宋" w:eastAsia="仿宋"/>
          <w:sz w:val="32"/>
          <w:szCs w:val="32"/>
        </w:rPr>
      </w:pPr>
    </w:p>
    <w:p w14:paraId="0D01DB0B">
      <w:pPr>
        <w:rPr>
          <w:rFonts w:ascii="仿宋" w:hAnsi="仿宋" w:eastAsia="仿宋"/>
          <w:sz w:val="32"/>
          <w:szCs w:val="32"/>
        </w:rPr>
      </w:pPr>
    </w:p>
    <w:p w14:paraId="6387C64E">
      <w:pPr>
        <w:rPr>
          <w:rFonts w:ascii="仿宋" w:hAnsi="仿宋" w:eastAsia="仿宋"/>
          <w:sz w:val="32"/>
          <w:szCs w:val="32"/>
        </w:rPr>
      </w:pPr>
    </w:p>
    <w:p w14:paraId="07A28550">
      <w:pPr>
        <w:rPr>
          <w:rFonts w:ascii="仿宋" w:hAnsi="仿宋" w:eastAsia="仿宋"/>
          <w:sz w:val="32"/>
          <w:szCs w:val="32"/>
        </w:rPr>
      </w:pPr>
    </w:p>
    <w:p w14:paraId="6E56D63B">
      <w:pPr>
        <w:jc w:val="center"/>
        <w:rPr>
          <w:rFonts w:ascii="黑体" w:hAnsi="黑体" w:eastAsia="黑体"/>
          <w:sz w:val="32"/>
          <w:szCs w:val="32"/>
        </w:rPr>
      </w:pPr>
    </w:p>
    <w:p w14:paraId="4FBB770F">
      <w:pPr>
        <w:jc w:val="center"/>
        <w:rPr>
          <w:rFonts w:ascii="黑体" w:hAnsi="黑体" w:eastAsia="黑体"/>
          <w:sz w:val="32"/>
          <w:szCs w:val="32"/>
        </w:rPr>
      </w:pPr>
    </w:p>
    <w:p w14:paraId="0E3A7AE1">
      <w:pPr>
        <w:jc w:val="center"/>
        <w:rPr>
          <w:rFonts w:hint="eastAsia" w:ascii="黑体" w:hAnsi="黑体" w:eastAsia="黑体"/>
          <w:sz w:val="32"/>
          <w:szCs w:val="32"/>
        </w:rPr>
      </w:pPr>
    </w:p>
    <w:p w14:paraId="243C6F3F">
      <w:pPr>
        <w:jc w:val="center"/>
        <w:rPr>
          <w:rFonts w:hint="eastAsia" w:ascii="黑体" w:hAnsi="黑体" w:eastAsia="黑体"/>
          <w:sz w:val="32"/>
          <w:szCs w:val="32"/>
        </w:rPr>
      </w:pPr>
    </w:p>
    <w:p w14:paraId="5417EFCE">
      <w:pPr>
        <w:jc w:val="center"/>
        <w:rPr>
          <w:rFonts w:hint="eastAsia" w:ascii="黑体" w:hAnsi="黑体" w:eastAsia="黑体"/>
          <w:sz w:val="32"/>
          <w:szCs w:val="32"/>
        </w:rPr>
      </w:pPr>
    </w:p>
    <w:p w14:paraId="2101D7B9">
      <w:pPr>
        <w:jc w:val="center"/>
        <w:rPr>
          <w:rFonts w:hint="eastAsia" w:ascii="黑体" w:hAnsi="黑体" w:eastAsia="黑体"/>
          <w:sz w:val="32"/>
          <w:szCs w:val="32"/>
        </w:rPr>
      </w:pPr>
    </w:p>
    <w:p w14:paraId="016B227F">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14:paraId="11C731A0">
      <w:pPr>
        <w:jc w:val="center"/>
        <w:rPr>
          <w:rFonts w:ascii="方正小标宋简体" w:hAnsi="仿宋" w:eastAsia="方正小标宋简体"/>
          <w:sz w:val="32"/>
          <w:szCs w:val="32"/>
        </w:rPr>
      </w:pPr>
    </w:p>
    <w:p w14:paraId="3887BA16">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索县消防救援大队2025</w:t>
      </w:r>
      <w:r>
        <w:rPr>
          <w:rFonts w:hint="eastAsia" w:ascii="方正小标宋简体" w:hAnsi="仿宋" w:eastAsia="方正小标宋简体"/>
          <w:sz w:val="32"/>
          <w:szCs w:val="32"/>
        </w:rPr>
        <w:t>年度部门（单位）预算数据分析</w:t>
      </w:r>
    </w:p>
    <w:p w14:paraId="0CB450E6">
      <w:pPr>
        <w:jc w:val="center"/>
        <w:rPr>
          <w:rFonts w:ascii="黑体" w:hAnsi="黑体" w:eastAsia="黑体"/>
          <w:sz w:val="32"/>
          <w:szCs w:val="32"/>
        </w:rPr>
      </w:pPr>
    </w:p>
    <w:p w14:paraId="101C32EB">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14:paraId="207972A0">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316.93</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w:t>
      </w:r>
      <w:r>
        <w:rPr>
          <w:rFonts w:hint="eastAsia" w:ascii="仿宋" w:hAnsi="仿宋" w:eastAsia="仿宋"/>
          <w:sz w:val="32"/>
          <w:szCs w:val="32"/>
          <w:u w:val="single"/>
          <w:lang w:val="en-US" w:eastAsia="zh-CN"/>
        </w:rPr>
        <w:t>316.93万元</w:t>
      </w:r>
      <w:r>
        <w:rPr>
          <w:rFonts w:hint="eastAsia" w:ascii="仿宋" w:hAnsi="仿宋" w:eastAsia="仿宋"/>
          <w:sz w:val="32"/>
          <w:szCs w:val="32"/>
        </w:rPr>
        <w:t>、支出包括：一般公共服务支出</w:t>
      </w:r>
      <w:r>
        <w:rPr>
          <w:rFonts w:hint="eastAsia" w:ascii="仿宋" w:hAnsi="仿宋" w:eastAsia="仿宋"/>
          <w:sz w:val="32"/>
          <w:szCs w:val="32"/>
          <w:lang w:val="en-US" w:eastAsia="zh-CN"/>
        </w:rPr>
        <w:t>0万元</w:t>
      </w:r>
      <w:r>
        <w:rPr>
          <w:rFonts w:hint="eastAsia" w:ascii="仿宋" w:hAnsi="仿宋" w:eastAsia="仿宋"/>
          <w:sz w:val="32"/>
          <w:szCs w:val="32"/>
        </w:rPr>
        <w:t>、灾害防治及应急管理支出</w:t>
      </w:r>
      <w:r>
        <w:rPr>
          <w:rFonts w:hint="eastAsia" w:ascii="仿宋" w:hAnsi="仿宋" w:eastAsia="仿宋"/>
          <w:sz w:val="32"/>
          <w:szCs w:val="32"/>
          <w:u w:val="single"/>
          <w:lang w:val="en-US" w:eastAsia="zh-CN"/>
        </w:rPr>
        <w:t>316.93</w:t>
      </w:r>
      <w:r>
        <w:rPr>
          <w:rFonts w:hint="eastAsia" w:ascii="仿宋" w:hAnsi="仿宋" w:eastAsia="仿宋"/>
          <w:sz w:val="32"/>
          <w:szCs w:val="32"/>
          <w:lang w:val="en-US" w:eastAsia="zh-CN"/>
        </w:rPr>
        <w:t>万元</w:t>
      </w:r>
      <w:r>
        <w:rPr>
          <w:rFonts w:hint="eastAsia" w:ascii="仿宋" w:hAnsi="仿宋" w:eastAsia="仿宋"/>
          <w:sz w:val="32"/>
          <w:szCs w:val="32"/>
        </w:rPr>
        <w:t>。</w:t>
      </w:r>
    </w:p>
    <w:p w14:paraId="342A591B">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索县消防救援大队</w:t>
      </w:r>
      <w:r>
        <w:rPr>
          <w:rFonts w:hint="eastAsia" w:ascii="黑体" w:hAnsi="黑体" w:eastAsia="黑体"/>
          <w:sz w:val="32"/>
          <w:szCs w:val="32"/>
        </w:rPr>
        <w:t>收入总体情况</w:t>
      </w:r>
    </w:p>
    <w:p w14:paraId="76C1F057">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316.93</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hint="eastAsia" w:ascii="仿宋" w:hAnsi="仿宋" w:eastAsia="仿宋"/>
          <w:sz w:val="32"/>
          <w:szCs w:val="32"/>
          <w:lang w:val="en-US" w:eastAsia="zh-CN"/>
        </w:rPr>
        <w:t>0</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316.93</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 xml:space="preserve"> %。</w:t>
      </w:r>
    </w:p>
    <w:p w14:paraId="0D398228">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索县消防救援大队</w:t>
      </w:r>
      <w:r>
        <w:rPr>
          <w:rFonts w:hint="eastAsia" w:ascii="黑体" w:hAnsi="黑体" w:eastAsia="黑体"/>
          <w:sz w:val="32"/>
          <w:szCs w:val="32"/>
        </w:rPr>
        <w:t>支出总体情况</w:t>
      </w:r>
    </w:p>
    <w:p w14:paraId="459725BA">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316.93</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ascii="仿宋" w:hAnsi="仿宋" w:eastAsia="仿宋"/>
          <w:sz w:val="32"/>
          <w:szCs w:val="32"/>
          <w:u w:val="single"/>
        </w:rPr>
        <w:t xml:space="preserve"> </w:t>
      </w:r>
      <w:r>
        <w:rPr>
          <w:rFonts w:hint="eastAsia" w:ascii="仿宋" w:hAnsi="仿宋" w:eastAsia="仿宋"/>
          <w:sz w:val="32"/>
          <w:szCs w:val="32"/>
        </w:rPr>
        <w:t>万元。其中：基本支出</w:t>
      </w:r>
      <w:r>
        <w:rPr>
          <w:rFonts w:hint="eastAsia" w:ascii="仿宋" w:hAnsi="仿宋" w:eastAsia="仿宋"/>
          <w:sz w:val="32"/>
          <w:szCs w:val="32"/>
          <w:u w:val="single"/>
          <w:lang w:val="en-US" w:eastAsia="zh-CN"/>
        </w:rPr>
        <w:t>197.46</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62</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119.47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38</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w:t>
      </w:r>
    </w:p>
    <w:p w14:paraId="2E668E98">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14:paraId="13F3E66C">
      <w:pPr>
        <w:ind w:firstLine="640" w:firstLineChars="200"/>
        <w:jc w:val="left"/>
        <w:rPr>
          <w:rFonts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316.93</w:t>
      </w:r>
      <w:r>
        <w:rPr>
          <w:rFonts w:hint="eastAsia" w:ascii="仿宋" w:hAnsi="仿宋" w:eastAsia="仿宋"/>
          <w:sz w:val="32"/>
          <w:szCs w:val="32"/>
          <w:u w:val="single"/>
        </w:rPr>
        <w:t xml:space="preserve"> </w:t>
      </w:r>
      <w:r>
        <w:rPr>
          <w:rFonts w:hint="eastAsia" w:ascii="仿宋" w:hAnsi="仿宋" w:eastAsia="仿宋"/>
          <w:sz w:val="32"/>
          <w:szCs w:val="32"/>
        </w:rPr>
        <w:t>万元，同比增加（</w:t>
      </w:r>
      <w:r>
        <w:rPr>
          <w:rFonts w:ascii="仿宋" w:hAnsi="仿宋" w:eastAsia="仿宋"/>
          <w:sz w:val="32"/>
          <w:szCs w:val="32"/>
        </w:rPr>
        <w:t>或</w:t>
      </w:r>
      <w:r>
        <w:rPr>
          <w:rFonts w:hint="eastAsia" w:ascii="仿宋" w:hAnsi="仿宋" w:eastAsia="仿宋"/>
          <w:sz w:val="32"/>
          <w:szCs w:val="32"/>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万元。收入包括：一般公共预算当年拨款收入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316.93</w:t>
      </w:r>
      <w:r>
        <w:rPr>
          <w:rFonts w:hint="eastAsia" w:ascii="仿宋" w:hAnsi="仿宋" w:eastAsia="仿宋"/>
          <w:sz w:val="32"/>
          <w:szCs w:val="32"/>
          <w:u w:val="single"/>
        </w:rPr>
        <w:t xml:space="preserve"> </w:t>
      </w:r>
      <w:r>
        <w:rPr>
          <w:rFonts w:hint="eastAsia" w:ascii="仿宋" w:hAnsi="仿宋" w:eastAsia="仿宋"/>
          <w:sz w:val="32"/>
          <w:szCs w:val="32"/>
        </w:rPr>
        <w:t>万元、政府性</w:t>
      </w:r>
      <w:r>
        <w:rPr>
          <w:rFonts w:ascii="仿宋" w:hAnsi="仿宋" w:eastAsia="仿宋"/>
          <w:sz w:val="32"/>
          <w:szCs w:val="32"/>
        </w:rPr>
        <w:t>基金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万元、国有</w:t>
      </w:r>
      <w:r>
        <w:rPr>
          <w:rFonts w:ascii="仿宋" w:hAnsi="仿宋" w:eastAsia="仿宋"/>
          <w:sz w:val="32"/>
          <w:szCs w:val="32"/>
        </w:rPr>
        <w:t>资本经营预算</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；支出包括：一般公共服务支出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万元、教育支出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万元、科学技术支出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、灾害防治及应急管理支出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316.93</w:t>
      </w:r>
      <w:r>
        <w:rPr>
          <w:rFonts w:hint="eastAsia" w:ascii="仿宋" w:hAnsi="仿宋" w:eastAsia="仿宋"/>
          <w:sz w:val="32"/>
          <w:szCs w:val="32"/>
          <w:u w:val="single"/>
        </w:rPr>
        <w:t xml:space="preserve">  </w:t>
      </w:r>
      <w:r>
        <w:rPr>
          <w:rFonts w:hint="eastAsia" w:ascii="仿宋" w:hAnsi="仿宋" w:eastAsia="仿宋"/>
          <w:sz w:val="32"/>
          <w:szCs w:val="32"/>
        </w:rPr>
        <w:t>万元。</w:t>
      </w:r>
    </w:p>
    <w:p w14:paraId="577C88B0">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14:paraId="0657E436">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14:paraId="4E671424">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316.93</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年执行数减少（或</w:t>
      </w:r>
      <w:r>
        <w:rPr>
          <w:rFonts w:ascii="仿宋" w:hAnsi="仿宋" w:eastAsia="仿宋"/>
          <w:sz w:val="32"/>
          <w:szCs w:val="32"/>
        </w:rPr>
        <w:t>增加</w:t>
      </w:r>
      <w:r>
        <w:rPr>
          <w:rFonts w:hint="eastAsia" w:ascii="仿宋" w:hAnsi="仿宋" w:eastAsia="仿宋"/>
          <w:sz w:val="32"/>
          <w:szCs w:val="32"/>
        </w:rPr>
        <w:t>）</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p>
    <w:p w14:paraId="1019C121">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14:paraId="7DA6E706">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316.93</w:t>
      </w:r>
      <w:r>
        <w:rPr>
          <w:rFonts w:hint="eastAsia" w:ascii="仿宋" w:hAnsi="仿宋" w:eastAsia="仿宋"/>
          <w:sz w:val="32"/>
          <w:szCs w:val="32"/>
          <w:u w:val="single"/>
        </w:rPr>
        <w:t xml:space="preserve"> </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rPr>
        <w:t xml:space="preserve">%；教育支出   </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rPr>
        <w:t>%；科学技术支出</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，灾害防治及应急管理支出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316.93</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14:paraId="16E54513">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14:paraId="428E0FC4">
      <w:pPr>
        <w:keepNext w:val="0"/>
        <w:keepLines w:val="0"/>
        <w:widowControl/>
        <w:suppressLineNumbers w:val="0"/>
        <w:jc w:val="left"/>
        <w:rPr>
          <w:rFonts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灾害防治及应急管理支出</w:t>
      </w:r>
      <w:r>
        <w:rPr>
          <w:rFonts w:hint="eastAsia" w:ascii="仿宋" w:hAnsi="仿宋" w:eastAsia="仿宋"/>
          <w:sz w:val="32"/>
          <w:szCs w:val="32"/>
        </w:rPr>
        <w:t>（类）</w:t>
      </w:r>
      <w:r>
        <w:rPr>
          <w:rFonts w:hint="eastAsia" w:ascii="仿宋" w:hAnsi="仿宋" w:eastAsia="仿宋"/>
          <w:sz w:val="32"/>
          <w:szCs w:val="32"/>
          <w:lang w:eastAsia="zh-CN"/>
        </w:rPr>
        <w:t>消防救援</w:t>
      </w:r>
      <w:r>
        <w:rPr>
          <w:rFonts w:hint="eastAsia" w:ascii="仿宋" w:hAnsi="仿宋" w:eastAsia="仿宋"/>
          <w:sz w:val="32"/>
          <w:szCs w:val="32"/>
        </w:rPr>
        <w:t>事务（款）行政运行（项）预算数为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197.46</w:t>
      </w:r>
      <w:r>
        <w:rPr>
          <w:rFonts w:hint="eastAsia" w:ascii="仿宋" w:hAnsi="仿宋" w:eastAsia="仿宋"/>
          <w:sz w:val="32"/>
          <w:szCs w:val="32"/>
          <w:u w:val="single"/>
        </w:rPr>
        <w:t xml:space="preserve">  </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w:t>
      </w:r>
    </w:p>
    <w:p w14:paraId="1ADF3C45">
      <w:pPr>
        <w:rPr>
          <w:rFonts w:hint="eastAsia" w:ascii="仿宋" w:hAnsi="仿宋" w:eastAsia="仿宋"/>
          <w:sz w:val="32"/>
          <w:szCs w:val="32"/>
        </w:rPr>
      </w:pPr>
      <w:r>
        <w:rPr>
          <w:rFonts w:hint="eastAsia" w:ascii="仿宋" w:hAnsi="仿宋" w:eastAsia="仿宋"/>
          <w:sz w:val="32"/>
          <w:szCs w:val="32"/>
        </w:rPr>
        <w:t>2.灾害防治及应急管理支出（类）</w:t>
      </w:r>
      <w:r>
        <w:rPr>
          <w:rFonts w:hint="eastAsia" w:ascii="仿宋" w:hAnsi="仿宋" w:eastAsia="仿宋"/>
          <w:sz w:val="32"/>
          <w:szCs w:val="32"/>
          <w:lang w:eastAsia="zh-CN"/>
        </w:rPr>
        <w:t>消防救援事务</w:t>
      </w:r>
      <w:r>
        <w:rPr>
          <w:rFonts w:hint="eastAsia" w:ascii="仿宋" w:hAnsi="仿宋" w:eastAsia="仿宋"/>
          <w:sz w:val="32"/>
          <w:szCs w:val="32"/>
        </w:rPr>
        <w:t>（款）</w:t>
      </w:r>
      <w:r>
        <w:rPr>
          <w:rFonts w:hint="eastAsia" w:ascii="仿宋" w:hAnsi="仿宋" w:eastAsia="仿宋"/>
          <w:sz w:val="32"/>
          <w:szCs w:val="32"/>
          <w:lang w:val="en-US" w:eastAsia="zh-CN"/>
        </w:rPr>
        <w:t>消防应急救援</w:t>
      </w:r>
      <w:r>
        <w:rPr>
          <w:rFonts w:hint="eastAsia" w:ascii="仿宋" w:hAnsi="仿宋" w:eastAsia="仿宋"/>
          <w:sz w:val="32"/>
          <w:szCs w:val="32"/>
        </w:rPr>
        <w:t>（项）预算数为</w:t>
      </w:r>
      <w:r>
        <w:rPr>
          <w:rFonts w:hint="eastAsia" w:ascii="仿宋" w:hAnsi="仿宋" w:eastAsia="仿宋"/>
          <w:sz w:val="32"/>
          <w:szCs w:val="32"/>
          <w:u w:val="single"/>
          <w:lang w:val="en-US" w:eastAsia="zh-CN"/>
        </w:rPr>
        <w:t>119.47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年执行数减少  </w:t>
      </w:r>
      <w:r>
        <w:rPr>
          <w:rFonts w:hint="eastAsia" w:ascii="仿宋" w:hAnsi="仿宋" w:eastAsia="仿宋"/>
          <w:sz w:val="32"/>
          <w:szCs w:val="32"/>
          <w:lang w:val="en-US" w:eastAsia="zh-CN"/>
        </w:rPr>
        <w:t>0</w:t>
      </w:r>
      <w:r>
        <w:rPr>
          <w:rFonts w:hint="eastAsia" w:ascii="仿宋" w:hAnsi="仿宋" w:eastAsia="仿宋"/>
          <w:sz w:val="32"/>
          <w:szCs w:val="32"/>
        </w:rPr>
        <w:t xml:space="preserve"> 万元。</w:t>
      </w:r>
    </w:p>
    <w:p w14:paraId="6D312E1C">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14:paraId="4C5A6B3C">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197.46</w:t>
      </w:r>
      <w:r>
        <w:rPr>
          <w:rFonts w:hint="eastAsia" w:ascii="仿宋" w:hAnsi="仿宋" w:eastAsia="仿宋"/>
          <w:sz w:val="32"/>
          <w:szCs w:val="32"/>
          <w:u w:val="single"/>
        </w:rPr>
        <w:t xml:space="preserve">  </w:t>
      </w:r>
      <w:r>
        <w:rPr>
          <w:rFonts w:hint="eastAsia" w:ascii="仿宋" w:hAnsi="仿宋" w:eastAsia="仿宋"/>
          <w:sz w:val="32"/>
          <w:szCs w:val="32"/>
        </w:rPr>
        <w:t>万元，其中</w:t>
      </w:r>
      <w:r>
        <w:rPr>
          <w:rFonts w:hint="eastAsia" w:ascii="仿宋" w:hAnsi="仿宋" w:eastAsia="仿宋"/>
          <w:sz w:val="32"/>
          <w:szCs w:val="32"/>
          <w:lang w:eastAsia="zh-CN"/>
        </w:rPr>
        <w:t>：</w:t>
      </w:r>
      <w:r>
        <w:rPr>
          <w:rFonts w:hint="eastAsia" w:ascii="仿宋" w:hAnsi="仿宋" w:eastAsia="仿宋"/>
          <w:sz w:val="32"/>
          <w:szCs w:val="32"/>
        </w:rPr>
        <w:t>人员经费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197.46</w:t>
      </w:r>
      <w:r>
        <w:rPr>
          <w:rFonts w:hint="eastAsia" w:ascii="仿宋" w:hAnsi="仿宋" w:eastAsia="仿宋"/>
          <w:sz w:val="32"/>
          <w:szCs w:val="32"/>
          <w:u w:val="single"/>
        </w:rPr>
        <w:t xml:space="preserve">  </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lang w:val="en-US" w:eastAsia="zh-CN"/>
        </w:rPr>
        <w:t>0万元</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u w:val="single"/>
          <w:lang w:val="en-US" w:eastAsia="zh-CN"/>
        </w:rPr>
        <w:t>197.46</w:t>
      </w:r>
      <w:r>
        <w:rPr>
          <w:rFonts w:hint="eastAsia" w:ascii="仿宋" w:hAnsi="仿宋" w:eastAsia="仿宋"/>
          <w:sz w:val="32"/>
          <w:szCs w:val="32"/>
          <w:lang w:val="en-US" w:eastAsia="zh-CN"/>
        </w:rPr>
        <w:t>万元</w:t>
      </w:r>
      <w:r>
        <w:rPr>
          <w:rFonts w:ascii="仿宋" w:hAnsi="仿宋" w:eastAsia="仿宋"/>
          <w:sz w:val="32"/>
          <w:szCs w:val="32"/>
        </w:rPr>
        <w:t>）</w:t>
      </w:r>
      <w:r>
        <w:rPr>
          <w:rFonts w:hint="eastAsia" w:ascii="仿宋" w:hAnsi="仿宋" w:eastAsia="仿宋"/>
          <w:sz w:val="32"/>
          <w:szCs w:val="32"/>
          <w:lang w:eastAsia="zh-CN"/>
        </w:rPr>
        <w:t>。</w:t>
      </w:r>
    </w:p>
    <w:p w14:paraId="62357A13">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r>
        <w:rPr>
          <w:rFonts w:ascii="仿宋" w:hAnsi="仿宋" w:eastAsia="仿宋"/>
          <w:sz w:val="32"/>
          <w:szCs w:val="32"/>
        </w:rPr>
        <w:t>车辆保险</w:t>
      </w:r>
      <w:r>
        <w:rPr>
          <w:rFonts w:hint="eastAsia" w:ascii="仿宋" w:hAnsi="仿宋" w:eastAsia="仿宋"/>
          <w:sz w:val="32"/>
          <w:szCs w:val="32"/>
        </w:rPr>
        <w:t>。</w:t>
      </w:r>
    </w:p>
    <w:p w14:paraId="69AD9981">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14:paraId="3A1939FB">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无</w:t>
      </w:r>
    </w:p>
    <w:p w14:paraId="4B8B2381">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14:paraId="77C30EB2">
      <w:pPr>
        <w:ind w:firstLine="640" w:firstLineChars="200"/>
        <w:rPr>
          <w:rFonts w:ascii="仿宋" w:hAnsi="仿宋" w:eastAsia="仿宋"/>
          <w:sz w:val="32"/>
          <w:szCs w:val="32"/>
        </w:rPr>
      </w:pPr>
      <w:r>
        <w:rPr>
          <w:rFonts w:hint="eastAsia" w:ascii="仿宋" w:hAnsi="仿宋" w:eastAsia="仿宋"/>
          <w:sz w:val="32"/>
          <w:szCs w:val="32"/>
        </w:rPr>
        <w:t>我单位</w:t>
      </w:r>
      <w:r>
        <w:rPr>
          <w:rFonts w:hint="eastAsia" w:ascii="仿宋" w:hAnsi="仿宋" w:eastAsia="仿宋"/>
          <w:sz w:val="32"/>
          <w:szCs w:val="32"/>
          <w:lang w:eastAsia="zh-CN"/>
        </w:rPr>
        <w:t>2025</w:t>
      </w:r>
      <w:r>
        <w:rPr>
          <w:rFonts w:hint="eastAsia" w:ascii="仿宋" w:hAnsi="仿宋" w:eastAsia="仿宋"/>
          <w:sz w:val="32"/>
          <w:szCs w:val="32"/>
        </w:rPr>
        <w:t>年度没有政府性基金安排的支出。</w:t>
      </w:r>
    </w:p>
    <w:p w14:paraId="70AA8BE2">
      <w:pPr>
        <w:ind w:firstLine="640" w:firstLineChars="20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14:paraId="673C502A">
      <w:pPr>
        <w:ind w:firstLine="640" w:firstLineChars="200"/>
        <w:rPr>
          <w:rFonts w:ascii="仿宋" w:hAnsi="仿宋" w:eastAsia="仿宋"/>
          <w:sz w:val="32"/>
          <w:szCs w:val="32"/>
        </w:rPr>
      </w:pPr>
      <w:r>
        <w:rPr>
          <w:rFonts w:hint="eastAsia" w:ascii="仿宋" w:hAnsi="仿宋" w:eastAsia="仿宋"/>
          <w:sz w:val="32"/>
          <w:szCs w:val="32"/>
          <w:lang w:eastAsia="zh-CN"/>
        </w:rPr>
        <w:t>无</w:t>
      </w:r>
      <w:r>
        <w:rPr>
          <w:rFonts w:hint="eastAsia" w:ascii="仿宋" w:hAnsi="仿宋" w:eastAsia="仿宋"/>
          <w:sz w:val="32"/>
          <w:szCs w:val="32"/>
        </w:rPr>
        <w:t>。</w:t>
      </w:r>
    </w:p>
    <w:p w14:paraId="775506CD">
      <w:pPr>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14:paraId="2966B6D9">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14:paraId="0B05998D">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消防救援大队</w:t>
      </w:r>
      <w:r>
        <w:rPr>
          <w:rFonts w:hint="eastAsia" w:ascii="仿宋" w:hAnsi="仿宋" w:eastAsia="仿宋"/>
          <w:sz w:val="32"/>
          <w:szCs w:val="32"/>
        </w:rPr>
        <w:t>机关运行经费财政拨款预算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年预算减少（增加</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万元，降低（增长</w:t>
      </w:r>
      <w:r>
        <w:rPr>
          <w:rFonts w:ascii="仿宋" w:hAnsi="仿宋" w:eastAsia="仿宋"/>
          <w:sz w:val="32"/>
          <w:szCs w:val="32"/>
        </w:rPr>
        <w:t>）</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无预算</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rPr>
        <w:t>。</w:t>
      </w:r>
    </w:p>
    <w:p w14:paraId="7BE515DE">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14:paraId="20F96C84">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无</w:t>
      </w:r>
      <w:r>
        <w:rPr>
          <w:rFonts w:hint="eastAsia" w:ascii="仿宋" w:hAnsi="仿宋" w:eastAsia="仿宋"/>
          <w:sz w:val="32"/>
          <w:szCs w:val="32"/>
        </w:rPr>
        <w:t>。</w:t>
      </w:r>
    </w:p>
    <w:p w14:paraId="2B7BA487">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14:paraId="207808CD">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无</w:t>
      </w:r>
      <w:r>
        <w:rPr>
          <w:rFonts w:hint="eastAsia" w:ascii="仿宋" w:hAnsi="仿宋" w:eastAsia="仿宋"/>
          <w:sz w:val="32"/>
          <w:szCs w:val="32"/>
        </w:rPr>
        <w:t>。</w:t>
      </w:r>
    </w:p>
    <w:p w14:paraId="0C38DC5F">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14:paraId="74C8C4C7">
      <w:pPr>
        <w:ind w:firstLine="640" w:firstLineChars="200"/>
        <w:rPr>
          <w:rFonts w:hint="eastAsia"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 xml:space="preserve">年实现财政支出绩效目标管理全覆盖，实行绩效目标管理  </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个，资金</w:t>
      </w:r>
      <w:r>
        <w:rPr>
          <w:rFonts w:hint="eastAsia" w:ascii="仿宋" w:hAnsi="仿宋" w:eastAsia="仿宋"/>
          <w:sz w:val="32"/>
          <w:szCs w:val="32"/>
          <w:u w:val="single"/>
          <w:lang w:val="en-US" w:eastAsia="zh-CN"/>
        </w:rPr>
        <w:t>316.93</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 xml:space="preserve">重点项目（见名词解释）实行绩效目标管理 </w:t>
      </w:r>
      <w:r>
        <w:rPr>
          <w:rFonts w:hint="eastAsia" w:ascii="仿宋" w:hAnsi="仿宋" w:eastAsia="仿宋"/>
          <w:sz w:val="32"/>
          <w:szCs w:val="32"/>
          <w:u w:val="single"/>
          <w:lang w:val="en-US" w:eastAsia="zh-CN"/>
        </w:rPr>
        <w:t>0</w:t>
      </w:r>
      <w:r>
        <w:rPr>
          <w:rFonts w:hint="eastAsia" w:ascii="仿宋" w:hAnsi="仿宋" w:eastAsia="仿宋"/>
          <w:sz w:val="32"/>
          <w:szCs w:val="32"/>
        </w:rPr>
        <w:t>个，</w:t>
      </w:r>
      <w:r>
        <w:rPr>
          <w:rFonts w:hint="eastAsia" w:ascii="仿宋" w:hAnsi="仿宋" w:eastAsia="仿宋"/>
          <w:sz w:val="32"/>
          <w:szCs w:val="32"/>
          <w:lang w:eastAsia="zh-CN"/>
        </w:rPr>
        <w:t>资金</w:t>
      </w:r>
      <w:r>
        <w:rPr>
          <w:rFonts w:hint="eastAsia" w:ascii="仿宋" w:hAnsi="仿宋" w:eastAsia="仿宋"/>
          <w:sz w:val="32"/>
          <w:szCs w:val="32"/>
          <w:u w:val="single"/>
          <w:lang w:val="en-US" w:eastAsia="zh-CN"/>
        </w:rPr>
        <w:t>0</w:t>
      </w:r>
      <w:r>
        <w:rPr>
          <w:rFonts w:hint="eastAsia" w:ascii="仿宋" w:hAnsi="仿宋" w:eastAsia="仿宋"/>
          <w:sz w:val="32"/>
          <w:szCs w:val="32"/>
          <w:lang w:eastAsia="zh-CN"/>
        </w:rPr>
        <w:t>万元，</w:t>
      </w:r>
      <w:r>
        <w:rPr>
          <w:rFonts w:hint="eastAsia" w:ascii="仿宋" w:hAnsi="仿宋" w:eastAsia="仿宋"/>
          <w:sz w:val="32"/>
          <w:szCs w:val="32"/>
        </w:rPr>
        <w:t>分别是（项目名称</w:t>
      </w:r>
    </w:p>
    <w:p w14:paraId="29B38A28">
      <w:pPr>
        <w:ind w:firstLine="640" w:firstLineChars="200"/>
        <w:rPr>
          <w:rFonts w:ascii="楷体" w:hAnsi="楷体" w:eastAsia="楷体"/>
          <w:sz w:val="32"/>
          <w:szCs w:val="32"/>
        </w:rPr>
      </w:pPr>
      <w:r>
        <w:rPr>
          <w:rFonts w:hint="eastAsia" w:ascii="仿宋" w:hAnsi="仿宋" w:eastAsia="仿宋"/>
          <w:sz w:val="32"/>
          <w:szCs w:val="32"/>
        </w:rPr>
        <w:t xml:space="preserve"> </w:t>
      </w:r>
      <w:r>
        <w:rPr>
          <w:rFonts w:hint="eastAsia" w:ascii="楷体" w:hAnsi="楷体" w:eastAsia="楷体"/>
          <w:sz w:val="32"/>
          <w:szCs w:val="32"/>
        </w:rPr>
        <w:t>（五）扶贫资金管理使用情况及绩效目标情况说明。</w:t>
      </w:r>
    </w:p>
    <w:p w14:paraId="6A396BBC">
      <w:pPr>
        <w:spacing w:line="588" w:lineRule="exact"/>
        <w:ind w:firstLine="645"/>
        <w:rPr>
          <w:rFonts w:hint="eastAsia" w:ascii="仿宋" w:hAnsi="仿宋" w:eastAsia="仿宋"/>
          <w:sz w:val="32"/>
          <w:szCs w:val="32"/>
          <w:lang w:eastAsia="zh-CN"/>
        </w:rPr>
      </w:pPr>
      <w:r>
        <w:rPr>
          <w:rFonts w:hint="eastAsia" w:ascii="仿宋" w:hAnsi="仿宋" w:eastAsia="仿宋"/>
          <w:sz w:val="32"/>
          <w:szCs w:val="32"/>
          <w:lang w:eastAsia="zh-CN"/>
        </w:rPr>
        <w:t>无。</w:t>
      </w:r>
    </w:p>
    <w:p w14:paraId="5938E678">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14:paraId="15FEF3B9">
      <w:pPr>
        <w:spacing w:line="588" w:lineRule="exact"/>
        <w:ind w:firstLine="645"/>
        <w:rPr>
          <w:rFonts w:hint="eastAsia" w:ascii="仿宋" w:hAnsi="仿宋" w:eastAsia="仿宋"/>
          <w:sz w:val="32"/>
          <w:szCs w:val="32"/>
          <w:lang w:eastAsia="zh-CN"/>
        </w:rPr>
      </w:pPr>
      <w:r>
        <w:rPr>
          <w:rFonts w:hint="eastAsia" w:ascii="仿宋" w:hAnsi="仿宋" w:eastAsia="仿宋"/>
          <w:sz w:val="32"/>
          <w:szCs w:val="32"/>
          <w:lang w:eastAsia="zh-CN"/>
        </w:rPr>
        <w:t>无。</w:t>
      </w:r>
    </w:p>
    <w:p w14:paraId="53CD2C76">
      <w:pPr>
        <w:rPr>
          <w:rFonts w:ascii="仿宋" w:hAnsi="仿宋" w:eastAsia="仿宋"/>
          <w:sz w:val="32"/>
          <w:szCs w:val="32"/>
        </w:rPr>
      </w:pPr>
    </w:p>
    <w:p w14:paraId="2AFAA7E0">
      <w:pPr>
        <w:rPr>
          <w:rFonts w:ascii="仿宋" w:hAnsi="仿宋" w:eastAsia="仿宋"/>
          <w:sz w:val="32"/>
          <w:szCs w:val="32"/>
        </w:rPr>
      </w:pPr>
    </w:p>
    <w:p w14:paraId="7D931F38">
      <w:pPr>
        <w:rPr>
          <w:rFonts w:ascii="仿宋" w:hAnsi="仿宋" w:eastAsia="仿宋"/>
          <w:sz w:val="32"/>
          <w:szCs w:val="32"/>
        </w:rPr>
      </w:pPr>
    </w:p>
    <w:p w14:paraId="2B19C09C">
      <w:pPr>
        <w:rPr>
          <w:rFonts w:ascii="仿宋" w:hAnsi="仿宋" w:eastAsia="仿宋"/>
          <w:sz w:val="32"/>
          <w:szCs w:val="32"/>
        </w:rPr>
      </w:pPr>
    </w:p>
    <w:p w14:paraId="3DB4505A">
      <w:pPr>
        <w:rPr>
          <w:rFonts w:hint="eastAsia" w:ascii="仿宋" w:hAnsi="仿宋" w:eastAsia="仿宋"/>
          <w:sz w:val="32"/>
          <w:szCs w:val="32"/>
        </w:rPr>
      </w:pPr>
    </w:p>
    <w:p w14:paraId="1ED2F68B">
      <w:pPr>
        <w:rPr>
          <w:rFonts w:hint="eastAsia" w:ascii="仿宋" w:hAnsi="仿宋" w:eastAsia="仿宋"/>
          <w:sz w:val="32"/>
          <w:szCs w:val="32"/>
        </w:rPr>
      </w:pPr>
    </w:p>
    <w:p w14:paraId="16A7C15E">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14:paraId="6FFDC3A2">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14:paraId="5C39795F">
      <w:pPr>
        <w:jc w:val="center"/>
        <w:rPr>
          <w:rFonts w:ascii="方正小标宋简体" w:hAnsi="仿宋" w:eastAsia="方正小标宋简体"/>
          <w:sz w:val="32"/>
          <w:szCs w:val="32"/>
        </w:rPr>
      </w:pPr>
    </w:p>
    <w:p w14:paraId="4FCB2A84">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14:paraId="72D08150">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14:paraId="4AD29283">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14:paraId="78D39FE4">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w:t>
      </w:r>
      <w:bookmarkStart w:id="0" w:name="_GoBack"/>
      <w:bookmarkEnd w:id="0"/>
      <w:r>
        <w:rPr>
          <w:rFonts w:hint="eastAsia" w:ascii="仿宋" w:hAnsi="仿宋" w:eastAsia="仿宋"/>
          <w:sz w:val="32"/>
          <w:szCs w:val="32"/>
        </w:rPr>
        <w:t>独立核算经营活动取得的收入。</w:t>
      </w:r>
    </w:p>
    <w:p w14:paraId="62E2319D">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35355BBC">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14:paraId="68D88CB5">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14:paraId="4DA9CC41">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14:paraId="0DE2E640">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14:paraId="72A2B6FD">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14:paraId="387DBC3B">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14:paraId="5EA62407">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14:paraId="4559C7FB">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altName w:val="微软雅黑"/>
    <w:panose1 w:val="02010609060101010101"/>
    <w:charset w:val="86"/>
    <w:family w:val="modern"/>
    <w:pitch w:val="default"/>
    <w:sig w:usb0="00000000" w:usb1="00000000"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
    <w:altName w:val="宋体"/>
    <w:panose1 w:val="02010609060101010101"/>
    <w:charset w:val="86"/>
    <w:family w:val="modern"/>
    <w:pitch w:val="default"/>
    <w:sig w:usb0="00000000" w:usb1="00000000" w:usb2="00000016" w:usb3="00000000" w:csb0="00040001" w:csb1="00000000"/>
  </w:font>
  <w:font w:name="仿宋_GB2312">
    <w:altName w:val="微软雅黑"/>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7DCA3">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14:paraId="29B0A918">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E5FCA">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14:paraId="128EA4DE">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95193">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8E59C"/>
    <w:multiLevelType w:val="singleLevel"/>
    <w:tmpl w:val="F178E59C"/>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1OGVkYjdkMmYzM2Y5NzZhZjdkNTA5ZDAxNDFiN2I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8CC67C9"/>
    <w:rsid w:val="10CF32FA"/>
    <w:rsid w:val="10D4446D"/>
    <w:rsid w:val="110A3DFB"/>
    <w:rsid w:val="11C36E4C"/>
    <w:rsid w:val="12372F05"/>
    <w:rsid w:val="12535865"/>
    <w:rsid w:val="137141F5"/>
    <w:rsid w:val="154C6CC8"/>
    <w:rsid w:val="17C52D61"/>
    <w:rsid w:val="18585984"/>
    <w:rsid w:val="1A9133CF"/>
    <w:rsid w:val="27ED69CC"/>
    <w:rsid w:val="2A756869"/>
    <w:rsid w:val="2E374561"/>
    <w:rsid w:val="2E497DF1"/>
    <w:rsid w:val="2E4D76FE"/>
    <w:rsid w:val="30DF4A3C"/>
    <w:rsid w:val="31682C84"/>
    <w:rsid w:val="328238D1"/>
    <w:rsid w:val="399A3BF6"/>
    <w:rsid w:val="3E9926CE"/>
    <w:rsid w:val="43065E58"/>
    <w:rsid w:val="4DD252B5"/>
    <w:rsid w:val="508F1B83"/>
    <w:rsid w:val="51864D03"/>
    <w:rsid w:val="53105C7C"/>
    <w:rsid w:val="549A28A4"/>
    <w:rsid w:val="549F474B"/>
    <w:rsid w:val="54AA0D3A"/>
    <w:rsid w:val="58CA2EE6"/>
    <w:rsid w:val="5B9067AF"/>
    <w:rsid w:val="5C6A4C6E"/>
    <w:rsid w:val="60934D78"/>
    <w:rsid w:val="64526CF8"/>
    <w:rsid w:val="645826E4"/>
    <w:rsid w:val="6A445F7C"/>
    <w:rsid w:val="6AA30F4C"/>
    <w:rsid w:val="6F2B261F"/>
    <w:rsid w:val="717402AD"/>
    <w:rsid w:val="74FA6D1C"/>
    <w:rsid w:val="76481D09"/>
    <w:rsid w:val="794F04F8"/>
    <w:rsid w:val="7EAC28C5"/>
    <w:rsid w:val="7FBA3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2913</Words>
  <Characters>3074</Characters>
  <Lines>33</Lines>
  <Paragraphs>9</Paragraphs>
  <TotalTime>4</TotalTime>
  <ScaleCrop>false</ScaleCrop>
  <LinksUpToDate>false</LinksUpToDate>
  <CharactersWithSpaces>3257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A西--明天见--东A</cp:lastModifiedBy>
  <cp:lastPrinted>2021-01-27T11:28:00Z</cp:lastPrinted>
  <dcterms:modified xsi:type="dcterms:W3CDTF">2025-02-10T09:27:11Z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eyJoZGlkIjoiMDZkZDA3NmYzNjJiMWZjZGYzNDI2M2ViMjhkMzhkZmEiLCJ1c2VySWQiOiIzNzMwODg0MjUifQ==</vt:lpwstr>
  </property>
  <property fmtid="{D5CDD505-2E9C-101B-9397-08002B2CF9AE}" pid="4" name="ICV">
    <vt:lpwstr>3E40E01815194F5E99E076F330D1B219_13</vt:lpwstr>
  </property>
</Properties>
</file>