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87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索县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eastAsia="方正小标宋简体"/>
          <w:sz w:val="36"/>
          <w:szCs w:val="36"/>
        </w:rPr>
        <w:t>—202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年政府债券发行</w:t>
      </w:r>
    </w:p>
    <w:p>
      <w:pPr>
        <w:snapToGrid w:val="0"/>
        <w:ind w:firstLine="87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及还本付息情况表</w:t>
      </w:r>
    </w:p>
    <w:p>
      <w:pPr>
        <w:snapToGrid w:val="0"/>
        <w:spacing w:line="360" w:lineRule="exact"/>
        <w:jc w:val="right"/>
        <w:rPr>
          <w:rFonts w:ascii="仿宋" w:hAnsi="仿宋" w:eastAsia="仿宋"/>
          <w:szCs w:val="21"/>
        </w:rPr>
      </w:pPr>
    </w:p>
    <w:p>
      <w:pPr>
        <w:snapToGrid w:val="0"/>
        <w:spacing w:line="360" w:lineRule="exact"/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单位：</w:t>
      </w:r>
      <w:r>
        <w:rPr>
          <w:rFonts w:hint="eastAsia" w:ascii="仿宋" w:hAnsi="仿宋" w:eastAsia="仿宋"/>
          <w:szCs w:val="21"/>
          <w:lang w:eastAsia="zh-CN"/>
        </w:rPr>
        <w:t>万</w:t>
      </w:r>
      <w:r>
        <w:rPr>
          <w:rFonts w:hint="eastAsia" w:ascii="仿宋" w:hAnsi="仿宋" w:eastAsia="仿宋"/>
          <w:szCs w:val="21"/>
        </w:rPr>
        <w:t>元</w:t>
      </w:r>
    </w:p>
    <w:tbl>
      <w:tblPr>
        <w:tblStyle w:val="3"/>
        <w:tblW w:w="88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5"/>
        <w:gridCol w:w="1425"/>
        <w:gridCol w:w="12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公式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一、202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年发行预计执行数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A=B+D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624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其中：再融资债券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D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624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其中：再融资债券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二、202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年还本预计执行数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F=G+H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G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三、202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年付息预计执行数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I=J+K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4117.05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J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2933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K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1184.05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四、202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年还本预算数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L=M+P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5875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5875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624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其中：再融资债券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N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1244" w:firstLineChars="5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财政预算安排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O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5875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P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624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其中：再融资债券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Q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1244" w:firstLineChars="5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财政预算安排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R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五、202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年付息预算数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S=T+U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4225.51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T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3041.46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U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仿宋" w:hAnsi="仿宋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1184.05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990" w:right="1503" w:bottom="1588" w:left="1503" w:header="851" w:footer="1520" w:gutter="0"/>
      <w:cols w:space="720" w:num="1"/>
      <w:docGrid w:type="linesAndChars" w:linePitch="579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220" w:lineRule="exact"/>
      <w:ind w:left="420" w:leftChars="200" w:right="420" w:rightChars="200"/>
      <w:jc w:val="right"/>
      <w:textAlignment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20" w:lineRule="exact"/>
      <w:ind w:left="315" w:leftChars="150" w:right="315" w:rightChars="150"/>
      <w:textAlignment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46263"/>
    <w:rsid w:val="12A46263"/>
    <w:rsid w:val="1958078E"/>
    <w:rsid w:val="37921894"/>
    <w:rsid w:val="417D0DAD"/>
    <w:rsid w:val="4B715FD4"/>
    <w:rsid w:val="5695757F"/>
    <w:rsid w:val="5A671502"/>
    <w:rsid w:val="61411101"/>
    <w:rsid w:val="65126A7E"/>
    <w:rsid w:val="66973986"/>
    <w:rsid w:val="6AC92CA1"/>
    <w:rsid w:val="6B1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2024-02-15T13:06:00Z</dcterms:created>
  <dc:creator>CN=索县办公室/OU=索县财政局/OU=那曲地区财政局/OU=西藏自治区财政厅/O=TIBET</dc:creator>
  <cp:lastModifiedBy>CN=索县办公室/OU=索县财政局/OU=那曲地区财政局/OU=西藏自治区财政厅/O=TIBET</cp:lastModifiedBy>
  <cp:lastPrinted>2024-03-25T09:08:58Z</cp:lastPrinted>
  <dcterms:modified xsi:type="dcterms:W3CDTF">2024-03-25T09:24:04Z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