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411E54">
      <w:pPr>
        <w:ind w:firstLineChars="300" w:firstLine="1320"/>
        <w:rPr>
          <w:rFonts w:ascii="方正小标宋简体" w:eastAsia="方正小标宋简体" w:hAnsi="仿宋"/>
          <w:sz w:val="44"/>
          <w:szCs w:val="44"/>
        </w:rPr>
      </w:pPr>
      <w:r>
        <w:rPr>
          <w:rFonts w:ascii="方正小标宋简体" w:eastAsia="方正小标宋简体" w:hAnsi="仿宋" w:hint="eastAsia"/>
          <w:sz w:val="44"/>
          <w:szCs w:val="44"/>
        </w:rPr>
        <w:t>藏医院</w:t>
      </w:r>
      <w:r>
        <w:rPr>
          <w:rFonts w:ascii="方正小标宋简体" w:eastAsia="方正小标宋简体" w:hAnsi="仿宋" w:hint="eastAsia"/>
          <w:sz w:val="44"/>
          <w:szCs w:val="44"/>
        </w:rPr>
        <w:t>2023</w:t>
      </w:r>
      <w:r>
        <w:rPr>
          <w:rFonts w:ascii="方正小标宋简体" w:eastAsia="方正小标宋简体" w:hAnsi="仿宋" w:hint="eastAsia"/>
          <w:sz w:val="44"/>
          <w:szCs w:val="44"/>
        </w:rPr>
        <w:t>年度部门预算</w:t>
      </w:r>
    </w:p>
    <w:p w:rsidR="00994B92" w:rsidRDefault="00994B92">
      <w:pPr>
        <w:rPr>
          <w:rFonts w:ascii="仿宋" w:eastAsia="仿宋" w:hAnsi="仿宋"/>
          <w:sz w:val="32"/>
          <w:szCs w:val="32"/>
        </w:rPr>
      </w:pP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（部门整体</w:t>
      </w:r>
      <w:r>
        <w:rPr>
          <w:rFonts w:ascii="仿宋" w:eastAsia="仿宋" w:hAnsi="仿宋"/>
          <w:sz w:val="32"/>
          <w:szCs w:val="32"/>
        </w:rPr>
        <w:t>预算需要公开，如有二三级单位，则机关预算</w:t>
      </w:r>
      <w:r>
        <w:rPr>
          <w:rFonts w:ascii="仿宋" w:eastAsia="仿宋" w:hAnsi="仿宋" w:hint="eastAsia"/>
          <w:sz w:val="32"/>
          <w:szCs w:val="32"/>
        </w:rPr>
        <w:t>也</w:t>
      </w:r>
      <w:r>
        <w:rPr>
          <w:rFonts w:ascii="仿宋" w:eastAsia="仿宋" w:hAnsi="仿宋"/>
          <w:sz w:val="32"/>
          <w:szCs w:val="32"/>
        </w:rPr>
        <w:t>需要单独公开、二三级单位</w:t>
      </w:r>
      <w:r>
        <w:rPr>
          <w:rFonts w:ascii="仿宋" w:eastAsia="仿宋" w:hAnsi="仿宋" w:hint="eastAsia"/>
          <w:sz w:val="32"/>
          <w:szCs w:val="32"/>
        </w:rPr>
        <w:t>预算</w:t>
      </w:r>
      <w:r>
        <w:rPr>
          <w:rFonts w:ascii="仿宋" w:eastAsia="仿宋" w:hAnsi="仿宋"/>
          <w:sz w:val="32"/>
          <w:szCs w:val="32"/>
        </w:rPr>
        <w:t>也需要单独公开</w:t>
      </w:r>
      <w:r>
        <w:rPr>
          <w:rFonts w:ascii="仿宋" w:eastAsia="仿宋" w:hAnsi="仿宋" w:hint="eastAsia"/>
          <w:sz w:val="32"/>
          <w:szCs w:val="32"/>
        </w:rPr>
        <w:t>）</w:t>
      </w: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411E54">
      <w:pPr>
        <w:jc w:val="center"/>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 xml:space="preserve">18 </w:t>
      </w:r>
      <w:r>
        <w:rPr>
          <w:rFonts w:ascii="仿宋" w:eastAsia="仿宋" w:hAnsi="仿宋" w:hint="eastAsia"/>
          <w:sz w:val="32"/>
          <w:szCs w:val="32"/>
        </w:rPr>
        <w:t>日</w:t>
      </w:r>
    </w:p>
    <w:p w:rsidR="00994B92" w:rsidRDefault="00994B92">
      <w:pPr>
        <w:jc w:val="center"/>
        <w:rPr>
          <w:rFonts w:ascii="方正小标宋简体" w:eastAsia="方正小标宋简体" w:hAnsi="仿宋"/>
          <w:sz w:val="44"/>
          <w:szCs w:val="44"/>
        </w:rPr>
      </w:pPr>
    </w:p>
    <w:p w:rsidR="00994B92" w:rsidRDefault="00411E54">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994B92" w:rsidRDefault="00994B92">
      <w:pPr>
        <w:rPr>
          <w:rFonts w:ascii="仿宋" w:eastAsia="仿宋" w:hAnsi="仿宋"/>
          <w:sz w:val="32"/>
          <w:szCs w:val="32"/>
        </w:rPr>
      </w:pPr>
    </w:p>
    <w:p w:rsidR="00994B92" w:rsidRDefault="00411E54">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藏医院（部门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单位）概况</w:t>
      </w:r>
    </w:p>
    <w:p w:rsidR="00994B92" w:rsidRDefault="00411E54">
      <w:pPr>
        <w:pStyle w:val="a7"/>
        <w:numPr>
          <w:ilvl w:val="0"/>
          <w:numId w:val="1"/>
        </w:numPr>
        <w:ind w:firstLineChars="0"/>
        <w:rPr>
          <w:rFonts w:ascii="黑体" w:eastAsia="黑体" w:hAnsi="黑体"/>
          <w:sz w:val="32"/>
          <w:szCs w:val="32"/>
        </w:rPr>
      </w:pPr>
      <w:r>
        <w:rPr>
          <w:rFonts w:ascii="黑体" w:eastAsia="黑体" w:hAnsi="黑体" w:hint="eastAsia"/>
          <w:sz w:val="32"/>
          <w:szCs w:val="32"/>
        </w:rPr>
        <w:t>主要职能</w:t>
      </w:r>
    </w:p>
    <w:p w:rsidR="00994B92" w:rsidRDefault="00411E54">
      <w:pPr>
        <w:pStyle w:val="a7"/>
        <w:numPr>
          <w:ilvl w:val="0"/>
          <w:numId w:val="1"/>
        </w:numPr>
        <w:ind w:firstLineChars="0"/>
        <w:rPr>
          <w:rFonts w:ascii="黑体" w:eastAsia="黑体" w:hAnsi="黑体"/>
          <w:sz w:val="32"/>
          <w:szCs w:val="32"/>
        </w:rPr>
      </w:pPr>
      <w:r>
        <w:rPr>
          <w:rFonts w:ascii="黑体" w:eastAsia="黑体" w:hAnsi="黑体" w:hint="eastAsia"/>
          <w:sz w:val="32"/>
          <w:szCs w:val="32"/>
        </w:rPr>
        <w:t>部门（</w:t>
      </w:r>
      <w:r>
        <w:rPr>
          <w:rFonts w:ascii="方正小标宋简体" w:eastAsia="方正小标宋简体" w:hAnsi="仿宋" w:hint="eastAsia"/>
          <w:sz w:val="32"/>
          <w:szCs w:val="32"/>
        </w:rPr>
        <w:t>单位</w:t>
      </w:r>
      <w:r>
        <w:rPr>
          <w:rFonts w:ascii="黑体" w:eastAsia="黑体" w:hAnsi="黑体" w:hint="eastAsia"/>
          <w:sz w:val="32"/>
          <w:szCs w:val="32"/>
        </w:rPr>
        <w:t>）机构设置</w:t>
      </w:r>
      <w:r>
        <w:rPr>
          <w:rFonts w:ascii="黑体" w:eastAsia="黑体" w:hAnsi="黑体"/>
          <w:sz w:val="32"/>
          <w:szCs w:val="32"/>
        </w:rPr>
        <w:t>情况</w:t>
      </w:r>
    </w:p>
    <w:p w:rsidR="00994B92" w:rsidRDefault="00411E54">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藏医院（部门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单位）部门（单位）预算明细表</w:t>
      </w:r>
    </w:p>
    <w:p w:rsidR="00994B92" w:rsidRDefault="00411E54">
      <w:pPr>
        <w:jc w:val="left"/>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藏医院（部门</w:t>
      </w:r>
      <w:r>
        <w:rPr>
          <w:rFonts w:ascii="方正小标宋简体" w:eastAsia="方正小标宋简体" w:hAnsi="仿宋" w:hint="eastAsia"/>
          <w:sz w:val="32"/>
          <w:szCs w:val="32"/>
        </w:rPr>
        <w:t>/</w:t>
      </w:r>
      <w:r>
        <w:rPr>
          <w:rFonts w:ascii="方正小标宋简体" w:eastAsia="方正小标宋简体" w:hAnsi="仿宋" w:hint="eastAsia"/>
          <w:sz w:val="32"/>
          <w:szCs w:val="32"/>
        </w:rPr>
        <w:t>单位）部门（单位）预算数据分析</w:t>
      </w:r>
    </w:p>
    <w:p w:rsidR="00994B92" w:rsidRDefault="00411E54">
      <w:pPr>
        <w:pStyle w:val="a7"/>
        <w:numPr>
          <w:ilvl w:val="0"/>
          <w:numId w:val="2"/>
        </w:numPr>
        <w:ind w:firstLineChars="0"/>
        <w:rPr>
          <w:rFonts w:ascii="黑体" w:eastAsia="黑体" w:hAnsi="黑体"/>
          <w:sz w:val="32"/>
          <w:szCs w:val="32"/>
        </w:rPr>
      </w:pPr>
      <w:r>
        <w:rPr>
          <w:rFonts w:ascii="黑体" w:eastAsia="黑体" w:hAnsi="黑体" w:hint="eastAsia"/>
          <w:sz w:val="32"/>
          <w:szCs w:val="32"/>
        </w:rPr>
        <w:t>部门</w:t>
      </w:r>
      <w:r>
        <w:rPr>
          <w:rFonts w:ascii="黑体" w:eastAsia="黑体" w:hAnsi="黑体" w:hint="eastAsia"/>
          <w:sz w:val="32"/>
          <w:szCs w:val="32"/>
        </w:rPr>
        <w:t>/</w:t>
      </w:r>
      <w:r>
        <w:rPr>
          <w:rFonts w:ascii="黑体" w:eastAsia="黑体" w:hAnsi="黑体" w:hint="eastAsia"/>
          <w:sz w:val="32"/>
          <w:szCs w:val="32"/>
        </w:rPr>
        <w:t>单位收支总体情况</w:t>
      </w:r>
    </w:p>
    <w:p w:rsidR="00994B92" w:rsidRDefault="00411E54">
      <w:pPr>
        <w:rPr>
          <w:rFonts w:ascii="黑体" w:eastAsia="黑体" w:hAnsi="黑体"/>
          <w:sz w:val="32"/>
          <w:szCs w:val="32"/>
        </w:rPr>
      </w:pPr>
      <w:r>
        <w:rPr>
          <w:rFonts w:ascii="黑体" w:eastAsia="黑体" w:hAnsi="黑体" w:hint="eastAsia"/>
          <w:sz w:val="32"/>
          <w:szCs w:val="32"/>
        </w:rPr>
        <w:t>二、部门</w:t>
      </w:r>
      <w:r>
        <w:rPr>
          <w:rFonts w:ascii="黑体" w:eastAsia="黑体" w:hAnsi="黑体" w:hint="eastAsia"/>
          <w:sz w:val="32"/>
          <w:szCs w:val="32"/>
        </w:rPr>
        <w:t>/</w:t>
      </w:r>
      <w:r>
        <w:rPr>
          <w:rFonts w:ascii="黑体" w:eastAsia="黑体" w:hAnsi="黑体" w:hint="eastAsia"/>
          <w:sz w:val="32"/>
          <w:szCs w:val="32"/>
        </w:rPr>
        <w:t>单位收入总体情况</w:t>
      </w:r>
    </w:p>
    <w:p w:rsidR="00994B92" w:rsidRDefault="00411E54">
      <w:pPr>
        <w:rPr>
          <w:rFonts w:ascii="黑体" w:eastAsia="黑体" w:hAnsi="黑体"/>
          <w:sz w:val="32"/>
          <w:szCs w:val="32"/>
        </w:rPr>
      </w:pPr>
      <w:r>
        <w:rPr>
          <w:rFonts w:ascii="黑体" w:eastAsia="黑体" w:hAnsi="黑体" w:hint="eastAsia"/>
          <w:sz w:val="32"/>
          <w:szCs w:val="32"/>
        </w:rPr>
        <w:t>三、部门</w:t>
      </w:r>
      <w:r>
        <w:rPr>
          <w:rFonts w:ascii="黑体" w:eastAsia="黑体" w:hAnsi="黑体" w:hint="eastAsia"/>
          <w:sz w:val="32"/>
          <w:szCs w:val="32"/>
        </w:rPr>
        <w:t>/</w:t>
      </w:r>
      <w:r>
        <w:rPr>
          <w:rFonts w:ascii="黑体" w:eastAsia="黑体" w:hAnsi="黑体" w:hint="eastAsia"/>
          <w:sz w:val="32"/>
          <w:szCs w:val="32"/>
        </w:rPr>
        <w:t>单位支出总体情况</w:t>
      </w:r>
    </w:p>
    <w:p w:rsidR="00994B92" w:rsidRDefault="00411E54">
      <w:pPr>
        <w:rPr>
          <w:rFonts w:ascii="黑体" w:eastAsia="黑体" w:hAnsi="黑体"/>
          <w:sz w:val="32"/>
          <w:szCs w:val="32"/>
        </w:rPr>
      </w:pPr>
      <w:r>
        <w:rPr>
          <w:rFonts w:ascii="黑体" w:eastAsia="黑体" w:hAnsi="黑体" w:hint="eastAsia"/>
          <w:sz w:val="32"/>
          <w:szCs w:val="32"/>
        </w:rPr>
        <w:t>四、财政拨款收支总体情况</w:t>
      </w:r>
    </w:p>
    <w:p w:rsidR="00994B92" w:rsidRDefault="00411E54">
      <w:pPr>
        <w:rPr>
          <w:rFonts w:ascii="黑体" w:eastAsia="黑体" w:hAnsi="黑体"/>
          <w:sz w:val="32"/>
          <w:szCs w:val="32"/>
        </w:rPr>
      </w:pPr>
      <w:r>
        <w:rPr>
          <w:rFonts w:ascii="黑体" w:eastAsia="黑体" w:hAnsi="黑体" w:hint="eastAsia"/>
          <w:sz w:val="32"/>
          <w:szCs w:val="32"/>
        </w:rPr>
        <w:t>五、一般公共预算支出总体情况（按功能分类科目）</w:t>
      </w:r>
    </w:p>
    <w:p w:rsidR="00994B92" w:rsidRDefault="00411E54">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994B92" w:rsidRDefault="00411E54">
      <w:pPr>
        <w:rPr>
          <w:rFonts w:ascii="黑体" w:eastAsia="黑体" w:hAnsi="黑体"/>
          <w:sz w:val="32"/>
          <w:szCs w:val="32"/>
        </w:rPr>
      </w:pPr>
      <w:r>
        <w:rPr>
          <w:rFonts w:ascii="黑体" w:eastAsia="黑体" w:hAnsi="黑体" w:hint="eastAsia"/>
          <w:sz w:val="32"/>
          <w:szCs w:val="32"/>
        </w:rPr>
        <w:t>七、一般公共预算“三公”经费支出总体情</w:t>
      </w:r>
    </w:p>
    <w:p w:rsidR="00994B92" w:rsidRDefault="00411E54">
      <w:pPr>
        <w:rPr>
          <w:rFonts w:ascii="黑体" w:eastAsia="黑体" w:hAnsi="黑体"/>
          <w:sz w:val="32"/>
          <w:szCs w:val="32"/>
        </w:rPr>
      </w:pPr>
      <w:r>
        <w:rPr>
          <w:rFonts w:ascii="黑体" w:eastAsia="黑体" w:hAnsi="黑体" w:hint="eastAsia"/>
          <w:sz w:val="32"/>
          <w:szCs w:val="32"/>
        </w:rPr>
        <w:t>八、政府性基金预算支出总体情况</w:t>
      </w:r>
    </w:p>
    <w:p w:rsidR="00994B92" w:rsidRDefault="00411E54">
      <w:pPr>
        <w:rPr>
          <w:rFonts w:ascii="黑体" w:eastAsia="黑体" w:hAnsi="黑体"/>
          <w:sz w:val="32"/>
          <w:szCs w:val="32"/>
        </w:rPr>
      </w:pPr>
      <w:r>
        <w:rPr>
          <w:rFonts w:ascii="黑体" w:eastAsia="黑体" w:hAnsi="黑体" w:hint="eastAsia"/>
          <w:sz w:val="32"/>
          <w:szCs w:val="32"/>
        </w:rPr>
        <w:t>九、政府性基金“三公”经费支出总体情况</w:t>
      </w:r>
    </w:p>
    <w:p w:rsidR="00994B92" w:rsidRDefault="00411E54">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994B92" w:rsidRDefault="00411E54">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第一部分</w:t>
      </w:r>
    </w:p>
    <w:p w:rsidR="00994B92" w:rsidRDefault="00994B92">
      <w:pPr>
        <w:jc w:val="center"/>
        <w:rPr>
          <w:rFonts w:ascii="方正小标宋简体" w:eastAsia="方正小标宋简体" w:hAnsi="仿宋"/>
          <w:sz w:val="32"/>
          <w:szCs w:val="32"/>
        </w:rPr>
      </w:pP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t>藏医院概况</w:t>
      </w:r>
    </w:p>
    <w:p w:rsidR="00994B92" w:rsidRDefault="00994B92">
      <w:pPr>
        <w:rPr>
          <w:rFonts w:ascii="仿宋" w:eastAsia="仿宋" w:hAnsi="仿宋"/>
          <w:sz w:val="32"/>
          <w:szCs w:val="32"/>
        </w:rPr>
      </w:pPr>
    </w:p>
    <w:p w:rsidR="00994B92" w:rsidRDefault="00411E54">
      <w:pPr>
        <w:rPr>
          <w:rFonts w:ascii="黑体" w:eastAsia="黑体" w:hAnsi="黑体"/>
          <w:sz w:val="32"/>
          <w:szCs w:val="32"/>
        </w:rPr>
      </w:pPr>
      <w:r>
        <w:rPr>
          <w:rFonts w:ascii="黑体" w:eastAsia="黑体" w:hAnsi="黑体" w:hint="eastAsia"/>
          <w:sz w:val="32"/>
          <w:szCs w:val="32"/>
        </w:rPr>
        <w:t>一、主要职能</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单位</w:t>
      </w:r>
      <w:r>
        <w:rPr>
          <w:rFonts w:ascii="仿宋" w:eastAsia="仿宋" w:hAnsi="仿宋"/>
          <w:sz w:val="32"/>
          <w:szCs w:val="32"/>
        </w:rPr>
        <w:t>总体情况</w:t>
      </w:r>
      <w:r>
        <w:rPr>
          <w:rFonts w:ascii="仿宋" w:eastAsia="仿宋" w:hAnsi="仿宋" w:hint="eastAsia"/>
          <w:sz w:val="32"/>
          <w:szCs w:val="32"/>
        </w:rPr>
        <w:t>说明。</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主要职责</w:t>
      </w:r>
      <w:r>
        <w:rPr>
          <w:rFonts w:ascii="仿宋" w:eastAsia="仿宋" w:hAnsi="仿宋" w:hint="eastAsia"/>
          <w:sz w:val="32"/>
          <w:szCs w:val="32"/>
        </w:rPr>
        <w:t>:</w:t>
      </w:r>
      <w:r>
        <w:rPr>
          <w:rFonts w:ascii="仿宋" w:eastAsia="仿宋" w:hAnsi="仿宋" w:hint="eastAsia"/>
          <w:sz w:val="32"/>
          <w:szCs w:val="32"/>
        </w:rPr>
        <w:t>公共突发卫生事件应急。</w:t>
      </w:r>
    </w:p>
    <w:p w:rsidR="00994B92" w:rsidRDefault="00411E54">
      <w:pPr>
        <w:ind w:firstLineChars="200" w:firstLine="640"/>
        <w:rPr>
          <w:rFonts w:ascii="仿宋" w:eastAsia="仿宋" w:hAnsi="仿宋"/>
          <w:sz w:val="32"/>
          <w:szCs w:val="32"/>
        </w:rPr>
      </w:pPr>
      <w:r>
        <w:rPr>
          <w:rFonts w:ascii="仿宋_GB2312" w:eastAsia="仿宋_GB2312" w:hAnsiTheme="minorHAnsi" w:cs="仿宋_GB2312" w:hint="eastAsia"/>
          <w:kern w:val="0"/>
          <w:sz w:val="32"/>
          <w:szCs w:val="32"/>
        </w:rPr>
        <w:t>负责管理</w:t>
      </w:r>
      <w:r>
        <w:rPr>
          <w:rFonts w:ascii="仿宋" w:eastAsia="仿宋" w:hAnsi="仿宋" w:hint="eastAsia"/>
          <w:sz w:val="32"/>
          <w:szCs w:val="32"/>
          <w:u w:val="single"/>
        </w:rPr>
        <w:t xml:space="preserve"> 0  </w:t>
      </w:r>
      <w:r>
        <w:rPr>
          <w:rFonts w:ascii="仿宋" w:eastAsia="仿宋" w:hAnsi="仿宋" w:hint="eastAsia"/>
          <w:sz w:val="32"/>
          <w:szCs w:val="32"/>
        </w:rPr>
        <w:t>，组织</w:t>
      </w:r>
      <w:r>
        <w:rPr>
          <w:rFonts w:ascii="仿宋" w:eastAsia="仿宋" w:hAnsi="仿宋"/>
          <w:sz w:val="32"/>
          <w:szCs w:val="32"/>
        </w:rPr>
        <w:t>协调</w:t>
      </w:r>
      <w:r>
        <w:rPr>
          <w:rFonts w:ascii="仿宋" w:eastAsia="仿宋" w:hAnsi="仿宋" w:hint="eastAsia"/>
          <w:sz w:val="32"/>
          <w:szCs w:val="32"/>
          <w:u w:val="single"/>
        </w:rPr>
        <w:t xml:space="preserve">  0 </w:t>
      </w:r>
      <w:r>
        <w:rPr>
          <w:rFonts w:ascii="仿宋" w:eastAsia="仿宋" w:hAnsi="仿宋"/>
          <w:sz w:val="32"/>
          <w:szCs w:val="32"/>
        </w:rPr>
        <w:t>，</w:t>
      </w:r>
      <w:r>
        <w:rPr>
          <w:rFonts w:ascii="仿宋" w:eastAsia="仿宋" w:hAnsi="仿宋" w:hint="eastAsia"/>
          <w:sz w:val="32"/>
          <w:szCs w:val="32"/>
        </w:rPr>
        <w:t>起草</w:t>
      </w:r>
      <w:r>
        <w:rPr>
          <w:rFonts w:ascii="仿宋" w:eastAsia="仿宋" w:hAnsi="仿宋" w:hint="eastAsia"/>
          <w:sz w:val="32"/>
          <w:szCs w:val="32"/>
        </w:rPr>
        <w:t xml:space="preserve"> </w:t>
      </w:r>
      <w:r>
        <w:rPr>
          <w:rFonts w:ascii="仿宋" w:eastAsia="仿宋" w:hAnsi="仿宋" w:hint="eastAsia"/>
          <w:sz w:val="32"/>
          <w:szCs w:val="32"/>
          <w:u w:val="single"/>
        </w:rPr>
        <w:t xml:space="preserve"> 0  </w:t>
      </w:r>
      <w:r>
        <w:rPr>
          <w:rFonts w:ascii="仿宋" w:eastAsia="仿宋" w:hAnsi="仿宋" w:hint="eastAsia"/>
          <w:sz w:val="32"/>
          <w:szCs w:val="32"/>
        </w:rPr>
        <w:t>，拟定</w:t>
      </w:r>
      <w:r>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sz w:val="32"/>
          <w:szCs w:val="32"/>
        </w:rPr>
        <w:t>编制</w:t>
      </w:r>
      <w:r>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sz w:val="32"/>
          <w:szCs w:val="32"/>
        </w:rPr>
        <w:t>承办</w:t>
      </w:r>
      <w:r>
        <w:rPr>
          <w:rFonts w:ascii="仿宋" w:eastAsia="仿宋" w:hAnsi="仿宋" w:hint="eastAsia"/>
          <w:sz w:val="32"/>
          <w:szCs w:val="32"/>
          <w:u w:val="single"/>
        </w:rPr>
        <w:t xml:space="preserve"> 0 .</w:t>
      </w:r>
    </w:p>
    <w:p w:rsidR="00994B92" w:rsidRDefault="00411E54">
      <w:pPr>
        <w:rPr>
          <w:rFonts w:ascii="黑体" w:eastAsia="黑体" w:hAnsi="黑体"/>
          <w:sz w:val="32"/>
          <w:szCs w:val="32"/>
        </w:rPr>
      </w:pPr>
      <w:r>
        <w:rPr>
          <w:rFonts w:ascii="黑体" w:eastAsia="黑体" w:hAnsi="黑体" w:hint="eastAsia"/>
          <w:sz w:val="32"/>
          <w:szCs w:val="32"/>
        </w:rPr>
        <w:t>二、部门（单位）机构设置</w:t>
      </w:r>
      <w:r>
        <w:rPr>
          <w:rFonts w:ascii="黑体" w:eastAsia="黑体" w:hAnsi="黑体"/>
          <w:sz w:val="32"/>
          <w:szCs w:val="32"/>
        </w:rPr>
        <w:t>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部门（单位）内设</w:t>
      </w:r>
      <w:r>
        <w:rPr>
          <w:rFonts w:ascii="仿宋" w:eastAsia="仿宋" w:hAnsi="仿宋" w:hint="eastAsia"/>
          <w:sz w:val="32"/>
          <w:szCs w:val="32"/>
          <w:u w:val="single"/>
        </w:rPr>
        <w:t xml:space="preserve">  1 </w:t>
      </w:r>
      <w:r>
        <w:rPr>
          <w:rFonts w:ascii="仿宋" w:eastAsia="仿宋" w:hAnsi="仿宋" w:hint="eastAsia"/>
          <w:sz w:val="32"/>
          <w:szCs w:val="32"/>
        </w:rPr>
        <w:t>个机构、</w:t>
      </w:r>
      <w:r>
        <w:rPr>
          <w:rFonts w:ascii="仿宋" w:eastAsia="仿宋" w:hAnsi="仿宋" w:hint="eastAsia"/>
          <w:sz w:val="32"/>
          <w:szCs w:val="32"/>
          <w:u w:val="single"/>
        </w:rPr>
        <w:t xml:space="preserve">  0 </w:t>
      </w:r>
      <w:r>
        <w:rPr>
          <w:rFonts w:ascii="仿宋" w:eastAsia="仿宋" w:hAnsi="仿宋" w:hint="eastAsia"/>
          <w:sz w:val="32"/>
          <w:szCs w:val="32"/>
        </w:rPr>
        <w:t>个处（详细到</w:t>
      </w:r>
      <w:r>
        <w:rPr>
          <w:rFonts w:ascii="仿宋" w:eastAsia="仿宋" w:hAnsi="仿宋" w:hint="eastAsia"/>
          <w:sz w:val="32"/>
          <w:szCs w:val="32"/>
          <w:u w:val="single"/>
        </w:rPr>
        <w:t xml:space="preserve"> 0  </w:t>
      </w:r>
      <w:r>
        <w:rPr>
          <w:rFonts w:ascii="仿宋" w:eastAsia="仿宋" w:hAnsi="仿宋" w:hint="eastAsia"/>
          <w:sz w:val="32"/>
          <w:szCs w:val="32"/>
        </w:rPr>
        <w:t>个二级单位、</w:t>
      </w:r>
      <w:r>
        <w:rPr>
          <w:rFonts w:ascii="仿宋" w:eastAsia="仿宋" w:hAnsi="仿宋" w:hint="eastAsia"/>
          <w:sz w:val="32"/>
          <w:szCs w:val="32"/>
          <w:u w:val="single"/>
        </w:rPr>
        <w:t xml:space="preserve"> 0  </w:t>
      </w:r>
      <w:r>
        <w:rPr>
          <w:rFonts w:ascii="仿宋" w:eastAsia="仿宋" w:hAnsi="仿宋" w:hint="eastAsia"/>
          <w:sz w:val="32"/>
          <w:szCs w:val="32"/>
        </w:rPr>
        <w:t>个三级预算单位。</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纳入本部门（单位）预算编制范围的二级预算单位包括：</w:t>
      </w: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藏医院</w:t>
      </w:r>
      <w:r>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年度预算明细表</w:t>
      </w: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994B92" w:rsidRDefault="00994B92">
      <w:pPr>
        <w:ind w:firstLineChars="200" w:firstLine="640"/>
        <w:rPr>
          <w:rFonts w:ascii="仿宋" w:eastAsia="仿宋" w:hAnsi="仿宋"/>
          <w:sz w:val="32"/>
          <w:szCs w:val="32"/>
        </w:rPr>
      </w:pP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部门整体</w:t>
      </w:r>
      <w:r>
        <w:rPr>
          <w:rFonts w:ascii="仿宋" w:eastAsia="仿宋" w:hAnsi="仿宋"/>
          <w:sz w:val="32"/>
          <w:szCs w:val="32"/>
        </w:rPr>
        <w:t>预算表应包括机关和所有二三级单位的汇总预算</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部门</w:t>
      </w:r>
      <w:r>
        <w:rPr>
          <w:rFonts w:ascii="仿宋" w:eastAsia="仿宋" w:hAnsi="仿宋"/>
          <w:sz w:val="32"/>
          <w:szCs w:val="32"/>
        </w:rPr>
        <w:t>机关的预算</w:t>
      </w:r>
      <w:r>
        <w:rPr>
          <w:rFonts w:ascii="仿宋" w:eastAsia="仿宋" w:hAnsi="仿宋" w:hint="eastAsia"/>
          <w:sz w:val="32"/>
          <w:szCs w:val="32"/>
        </w:rPr>
        <w:t>应</w:t>
      </w:r>
      <w:r>
        <w:rPr>
          <w:rFonts w:ascii="仿宋" w:eastAsia="仿宋" w:hAnsi="仿宋"/>
          <w:sz w:val="32"/>
          <w:szCs w:val="32"/>
        </w:rPr>
        <w:t>单独公开；</w:t>
      </w:r>
      <w:r>
        <w:rPr>
          <w:rFonts w:ascii="仿宋" w:eastAsia="仿宋" w:hAnsi="仿宋" w:hint="eastAsia"/>
          <w:sz w:val="32"/>
          <w:szCs w:val="32"/>
        </w:rPr>
        <w:t>3.</w:t>
      </w:r>
      <w:r>
        <w:rPr>
          <w:rFonts w:ascii="仿宋" w:eastAsia="仿宋" w:hAnsi="仿宋" w:hint="eastAsia"/>
          <w:sz w:val="32"/>
          <w:szCs w:val="32"/>
        </w:rPr>
        <w:t>部门</w:t>
      </w:r>
      <w:r>
        <w:rPr>
          <w:rFonts w:ascii="仿宋" w:eastAsia="仿宋" w:hAnsi="仿宋"/>
          <w:sz w:val="32"/>
          <w:szCs w:val="32"/>
        </w:rPr>
        <w:t>所属二、三级单位的预算也应单独公开</w:t>
      </w:r>
      <w:r>
        <w:rPr>
          <w:rFonts w:ascii="仿宋" w:eastAsia="仿宋" w:hAnsi="仿宋" w:hint="eastAsia"/>
          <w:sz w:val="32"/>
          <w:szCs w:val="32"/>
        </w:rPr>
        <w:t>）</w:t>
      </w: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jc w:val="center"/>
        <w:rPr>
          <w:rFonts w:ascii="黑体" w:eastAsia="黑体" w:hAnsi="黑体"/>
          <w:sz w:val="32"/>
          <w:szCs w:val="32"/>
        </w:rPr>
      </w:pPr>
    </w:p>
    <w:p w:rsidR="00994B92" w:rsidRDefault="00994B92">
      <w:pPr>
        <w:jc w:val="center"/>
        <w:rPr>
          <w:rFonts w:ascii="黑体" w:eastAsia="黑体" w:hAnsi="黑体"/>
          <w:sz w:val="32"/>
          <w:szCs w:val="32"/>
        </w:rPr>
      </w:pPr>
    </w:p>
    <w:p w:rsidR="00994B92" w:rsidRDefault="00994B92">
      <w:pPr>
        <w:jc w:val="center"/>
        <w:rPr>
          <w:rFonts w:ascii="黑体" w:eastAsia="黑体" w:hAnsi="黑体"/>
          <w:sz w:val="32"/>
          <w:szCs w:val="32"/>
        </w:rPr>
      </w:pP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994B92" w:rsidRDefault="00994B92">
      <w:pPr>
        <w:jc w:val="center"/>
        <w:rPr>
          <w:rFonts w:ascii="方正小标宋简体" w:eastAsia="方正小标宋简体" w:hAnsi="仿宋"/>
          <w:sz w:val="32"/>
          <w:szCs w:val="32"/>
        </w:rPr>
      </w:pP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t>藏医院</w:t>
      </w:r>
      <w:r>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年度部门（单位）预算数据分析</w:t>
      </w:r>
    </w:p>
    <w:p w:rsidR="00994B92" w:rsidRDefault="00994B92">
      <w:pPr>
        <w:jc w:val="center"/>
        <w:rPr>
          <w:rFonts w:ascii="黑体" w:eastAsia="黑体" w:hAnsi="黑体"/>
          <w:sz w:val="32"/>
          <w:szCs w:val="32"/>
        </w:rPr>
      </w:pP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一、部门（单位）收支总体情况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收支总预算</w:t>
      </w:r>
      <w:r>
        <w:rPr>
          <w:rFonts w:ascii="仿宋" w:eastAsia="仿宋" w:hAnsi="仿宋" w:hint="eastAsia"/>
          <w:sz w:val="32"/>
          <w:szCs w:val="32"/>
          <w:u w:val="single"/>
        </w:rPr>
        <w:t xml:space="preserve"> 702.89 </w:t>
      </w:r>
      <w:r>
        <w:rPr>
          <w:rFonts w:ascii="仿宋" w:eastAsia="仿宋" w:hAnsi="仿宋" w:hint="eastAsia"/>
          <w:sz w:val="32"/>
          <w:szCs w:val="32"/>
        </w:rPr>
        <w:t>万元。收入包括：一般公共预算拨款收入</w:t>
      </w:r>
      <w:r>
        <w:rPr>
          <w:rFonts w:ascii="仿宋" w:eastAsia="仿宋" w:hAnsi="仿宋" w:hint="eastAsia"/>
          <w:sz w:val="32"/>
          <w:szCs w:val="32"/>
        </w:rPr>
        <w:t>600.48</w:t>
      </w:r>
      <w:r>
        <w:rPr>
          <w:rFonts w:ascii="仿宋" w:eastAsia="仿宋" w:hAnsi="仿宋" w:hint="eastAsia"/>
          <w:sz w:val="32"/>
          <w:szCs w:val="32"/>
        </w:rPr>
        <w:t>万元</w:t>
      </w:r>
      <w:r>
        <w:rPr>
          <w:rFonts w:ascii="仿宋" w:eastAsia="仿宋" w:hAnsi="仿宋" w:hint="eastAsia"/>
          <w:sz w:val="32"/>
          <w:szCs w:val="32"/>
        </w:rPr>
        <w:t>、政府性</w:t>
      </w:r>
      <w:r>
        <w:rPr>
          <w:rFonts w:ascii="仿宋" w:eastAsia="仿宋" w:hAnsi="仿宋"/>
          <w:sz w:val="32"/>
          <w:szCs w:val="32"/>
        </w:rPr>
        <w:t>基金拨款收入、国资预算拨款收入、专户资金收入、</w:t>
      </w:r>
      <w:r>
        <w:rPr>
          <w:rFonts w:ascii="仿宋" w:eastAsia="仿宋" w:hAnsi="仿宋" w:hint="eastAsia"/>
          <w:sz w:val="32"/>
          <w:szCs w:val="32"/>
        </w:rPr>
        <w:t>事业收入、事业单位经营收入、其他收入、使用非财政拨款结余、上年结转</w:t>
      </w:r>
      <w:r>
        <w:rPr>
          <w:rFonts w:ascii="仿宋" w:eastAsia="仿宋" w:hAnsi="仿宋" w:hint="eastAsia"/>
          <w:sz w:val="32"/>
          <w:szCs w:val="32"/>
        </w:rPr>
        <w:t>102.41</w:t>
      </w:r>
      <w:r>
        <w:rPr>
          <w:rFonts w:ascii="仿宋" w:eastAsia="仿宋" w:hAnsi="仿宋" w:hint="eastAsia"/>
          <w:sz w:val="32"/>
          <w:szCs w:val="32"/>
        </w:rPr>
        <w:t>万元</w:t>
      </w:r>
      <w:r>
        <w:rPr>
          <w:rFonts w:ascii="仿宋" w:eastAsia="仿宋" w:hAnsi="仿宋" w:hint="eastAsia"/>
          <w:sz w:val="32"/>
          <w:szCs w:val="32"/>
        </w:rPr>
        <w:t>；支出包括：一般公共服务支出、外交支出、教育支出、科学技术支出、文化旅游体育与传媒支出、社会保障和就业支出</w:t>
      </w:r>
      <w:r>
        <w:rPr>
          <w:rFonts w:ascii="仿宋" w:eastAsia="仿宋" w:hAnsi="仿宋" w:hint="eastAsia"/>
          <w:sz w:val="32"/>
          <w:szCs w:val="32"/>
        </w:rPr>
        <w:t>1.80</w:t>
      </w:r>
      <w:r>
        <w:rPr>
          <w:rFonts w:ascii="仿宋" w:eastAsia="仿宋" w:hAnsi="仿宋" w:hint="eastAsia"/>
          <w:sz w:val="32"/>
          <w:szCs w:val="32"/>
        </w:rPr>
        <w:t>万元、卫生健康支出</w:t>
      </w:r>
      <w:r>
        <w:rPr>
          <w:rFonts w:ascii="仿宋" w:eastAsia="仿宋" w:hAnsi="仿宋" w:hint="eastAsia"/>
          <w:sz w:val="32"/>
          <w:szCs w:val="32"/>
        </w:rPr>
        <w:t>701.09</w:t>
      </w:r>
      <w:r>
        <w:rPr>
          <w:rFonts w:ascii="仿宋" w:eastAsia="仿宋" w:hAnsi="仿宋" w:hint="eastAsia"/>
          <w:sz w:val="32"/>
          <w:szCs w:val="32"/>
        </w:rPr>
        <w:t>万元。</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二、部门（单位）收入总体情况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收入预算总量</w:t>
      </w:r>
      <w:r>
        <w:rPr>
          <w:rFonts w:ascii="仿宋" w:eastAsia="仿宋" w:hAnsi="仿宋" w:hint="eastAsia"/>
          <w:sz w:val="32"/>
          <w:szCs w:val="32"/>
          <w:u w:val="single"/>
        </w:rPr>
        <w:t xml:space="preserve">  702.89</w:t>
      </w:r>
      <w:r>
        <w:rPr>
          <w:rFonts w:ascii="仿宋" w:eastAsia="仿宋" w:hAnsi="仿宋" w:hint="eastAsia"/>
          <w:sz w:val="32"/>
          <w:szCs w:val="32"/>
        </w:rPr>
        <w:t>万元，同比增加</w:t>
      </w:r>
      <w:r>
        <w:rPr>
          <w:rFonts w:ascii="仿宋" w:eastAsia="仿宋" w:hAnsi="仿宋" w:hint="eastAsia"/>
          <w:sz w:val="32"/>
          <w:szCs w:val="32"/>
        </w:rPr>
        <w:t>112.06</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hint="eastAsia"/>
          <w:sz w:val="32"/>
          <w:szCs w:val="32"/>
          <w:u w:val="single"/>
        </w:rPr>
        <w:t>人员增加</w:t>
      </w:r>
      <w:r>
        <w:rPr>
          <w:rFonts w:ascii="仿宋" w:eastAsia="仿宋" w:hAnsi="仿宋"/>
          <w:sz w:val="32"/>
          <w:szCs w:val="32"/>
          <w:u w:val="single"/>
        </w:rPr>
        <w:t xml:space="preserve"> </w:t>
      </w:r>
      <w:r>
        <w:rPr>
          <w:rFonts w:ascii="仿宋" w:eastAsia="仿宋" w:hAnsi="仿宋" w:hint="eastAsia"/>
          <w:sz w:val="32"/>
          <w:szCs w:val="32"/>
        </w:rPr>
        <w:t>。其中：上年结转</w:t>
      </w:r>
      <w:r>
        <w:rPr>
          <w:rFonts w:ascii="仿宋" w:eastAsia="仿宋" w:hAnsi="仿宋" w:hint="eastAsia"/>
          <w:sz w:val="32"/>
          <w:szCs w:val="32"/>
          <w:u w:val="single"/>
        </w:rPr>
        <w:t xml:space="preserve"> </w:t>
      </w:r>
      <w:r>
        <w:rPr>
          <w:rFonts w:ascii="仿宋" w:eastAsia="仿宋" w:hAnsi="仿宋" w:hint="eastAsia"/>
          <w:sz w:val="32"/>
          <w:szCs w:val="32"/>
          <w:u w:val="single"/>
        </w:rPr>
        <w:t>102.41</w:t>
      </w:r>
      <w:r>
        <w:rPr>
          <w:rFonts w:ascii="仿宋" w:eastAsia="仿宋" w:hAnsi="仿宋" w:hint="eastAsia"/>
          <w:sz w:val="32"/>
          <w:szCs w:val="32"/>
          <w:u w:val="single"/>
        </w:rPr>
        <w:t xml:space="preserve"> </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占</w:t>
      </w:r>
      <w:r>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3</w:t>
      </w:r>
      <w:r>
        <w:rPr>
          <w:rFonts w:ascii="仿宋" w:eastAsia="仿宋" w:hAnsi="仿宋" w:hint="eastAsia"/>
          <w:sz w:val="32"/>
          <w:szCs w:val="32"/>
        </w:rPr>
        <w:t>年一般公共预算拨款收入</w:t>
      </w:r>
      <w:r>
        <w:rPr>
          <w:rFonts w:ascii="仿宋" w:eastAsia="仿宋" w:hAnsi="仿宋" w:hint="eastAsia"/>
          <w:sz w:val="32"/>
          <w:szCs w:val="32"/>
          <w:u w:val="single"/>
        </w:rPr>
        <w:t xml:space="preserve"> </w:t>
      </w:r>
      <w:r>
        <w:rPr>
          <w:rFonts w:ascii="仿宋" w:eastAsia="仿宋" w:hAnsi="仿宋" w:hint="eastAsia"/>
          <w:sz w:val="32"/>
          <w:szCs w:val="32"/>
          <w:u w:val="single"/>
        </w:rPr>
        <w:t>600.48</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100 </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3</w:t>
      </w:r>
      <w:r>
        <w:rPr>
          <w:rFonts w:ascii="仿宋" w:eastAsia="仿宋" w:hAnsi="仿宋" w:hint="eastAsia"/>
          <w:sz w:val="32"/>
          <w:szCs w:val="32"/>
        </w:rPr>
        <w:t>年政府性基金</w:t>
      </w:r>
      <w:r>
        <w:rPr>
          <w:rFonts w:ascii="仿宋" w:eastAsia="仿宋" w:hAnsi="仿宋"/>
          <w:sz w:val="32"/>
          <w:szCs w:val="32"/>
        </w:rPr>
        <w:t>预算</w:t>
      </w:r>
      <w:r>
        <w:rPr>
          <w:rFonts w:ascii="仿宋" w:eastAsia="仿宋" w:hAnsi="仿宋" w:hint="eastAsia"/>
          <w:sz w:val="32"/>
          <w:szCs w:val="32"/>
        </w:rPr>
        <w:t>拨款收入</w:t>
      </w:r>
      <w:r>
        <w:rPr>
          <w:rFonts w:ascii="仿宋" w:eastAsia="仿宋" w:hAnsi="仿宋" w:hint="eastAsia"/>
          <w:sz w:val="32"/>
          <w:szCs w:val="32"/>
          <w:u w:val="single"/>
        </w:rPr>
        <w:t xml:space="preserve">  0 </w:t>
      </w:r>
      <w:r>
        <w:rPr>
          <w:rFonts w:ascii="仿宋" w:eastAsia="仿宋" w:hAnsi="仿宋" w:hint="eastAsia"/>
          <w:sz w:val="32"/>
          <w:szCs w:val="32"/>
        </w:rPr>
        <w:t>万元，占</w:t>
      </w:r>
      <w:r>
        <w:rPr>
          <w:rFonts w:ascii="仿宋" w:eastAsia="仿宋" w:hAnsi="仿宋" w:hint="eastAsia"/>
          <w:sz w:val="32"/>
          <w:szCs w:val="32"/>
          <w:u w:val="single"/>
        </w:rPr>
        <w:t xml:space="preserve">  0 </w:t>
      </w:r>
      <w:r>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t>2023</w:t>
      </w:r>
      <w:r>
        <w:rPr>
          <w:rFonts w:ascii="仿宋" w:eastAsia="仿宋" w:hAnsi="仿宋" w:hint="eastAsia"/>
          <w:sz w:val="32"/>
          <w:szCs w:val="32"/>
        </w:rPr>
        <w:t>年国有资本</w:t>
      </w:r>
      <w:r>
        <w:rPr>
          <w:rFonts w:ascii="仿宋" w:eastAsia="仿宋" w:hAnsi="仿宋"/>
          <w:sz w:val="32"/>
          <w:szCs w:val="32"/>
        </w:rPr>
        <w:t>经营预算</w:t>
      </w:r>
      <w:r>
        <w:rPr>
          <w:rFonts w:ascii="仿宋" w:eastAsia="仿宋" w:hAnsi="仿宋" w:hint="eastAsia"/>
          <w:sz w:val="32"/>
          <w:szCs w:val="32"/>
        </w:rPr>
        <w:t>拨款收入</w:t>
      </w:r>
      <w:r>
        <w:rPr>
          <w:rFonts w:ascii="仿宋" w:eastAsia="仿宋" w:hAnsi="仿宋" w:hint="eastAsia"/>
          <w:sz w:val="32"/>
          <w:szCs w:val="32"/>
          <w:u w:val="single"/>
        </w:rPr>
        <w:t xml:space="preserve"> 0  </w:t>
      </w:r>
      <w:r>
        <w:rPr>
          <w:rFonts w:ascii="仿宋" w:eastAsia="仿宋" w:hAnsi="仿宋" w:hint="eastAsia"/>
          <w:sz w:val="32"/>
          <w:szCs w:val="32"/>
        </w:rPr>
        <w:t>万元，占</w:t>
      </w:r>
      <w:r>
        <w:rPr>
          <w:rFonts w:ascii="仿宋" w:eastAsia="仿宋" w:hAnsi="仿宋" w:hint="eastAsia"/>
          <w:sz w:val="32"/>
          <w:szCs w:val="32"/>
          <w:u w:val="single"/>
        </w:rPr>
        <w:t xml:space="preserve"> 0  </w:t>
      </w:r>
      <w:r>
        <w:rPr>
          <w:rFonts w:ascii="仿宋" w:eastAsia="仿宋" w:hAnsi="仿宋" w:hint="eastAsia"/>
          <w:sz w:val="32"/>
          <w:szCs w:val="32"/>
        </w:rPr>
        <w:t xml:space="preserve"> %</w:t>
      </w:r>
      <w:r>
        <w:rPr>
          <w:rFonts w:ascii="仿宋" w:eastAsia="仿宋" w:hAnsi="仿宋" w:hint="eastAsia"/>
          <w:sz w:val="32"/>
          <w:szCs w:val="32"/>
        </w:rPr>
        <w:t>。</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三、部门（单位）支出总体情况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支出预算总量</w:t>
      </w:r>
      <w:r>
        <w:rPr>
          <w:rFonts w:ascii="仿宋" w:eastAsia="仿宋" w:hAnsi="仿宋" w:hint="eastAsia"/>
          <w:sz w:val="32"/>
          <w:szCs w:val="32"/>
          <w:u w:val="single"/>
        </w:rPr>
        <w:t xml:space="preserve">  702.89 </w:t>
      </w:r>
      <w:r>
        <w:rPr>
          <w:rFonts w:ascii="仿宋" w:eastAsia="仿宋" w:hAnsi="仿宋" w:hint="eastAsia"/>
          <w:sz w:val="32"/>
          <w:szCs w:val="32"/>
        </w:rPr>
        <w:t>万元，同比增加</w:t>
      </w:r>
      <w:r>
        <w:rPr>
          <w:rFonts w:ascii="仿宋" w:eastAsia="仿宋" w:hAnsi="仿宋" w:hint="eastAsia"/>
          <w:sz w:val="32"/>
          <w:szCs w:val="32"/>
          <w:u w:val="single"/>
        </w:rPr>
        <w:t xml:space="preserve"> 112.06 </w:t>
      </w:r>
      <w:r>
        <w:rPr>
          <w:rFonts w:ascii="仿宋" w:eastAsia="仿宋" w:hAnsi="仿宋"/>
          <w:sz w:val="32"/>
          <w:szCs w:val="32"/>
          <w:u w:val="single"/>
        </w:rPr>
        <w:t xml:space="preserve"> </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hint="eastAsia"/>
          <w:sz w:val="32"/>
          <w:szCs w:val="32"/>
          <w:u w:val="single"/>
        </w:rPr>
        <w:t>人员增加</w:t>
      </w:r>
      <w:r>
        <w:rPr>
          <w:rFonts w:ascii="仿宋" w:eastAsia="仿宋" w:hAnsi="仿宋" w:hint="eastAsia"/>
          <w:sz w:val="32"/>
          <w:szCs w:val="32"/>
        </w:rPr>
        <w:t>。其中：基本支出</w:t>
      </w:r>
      <w:r>
        <w:rPr>
          <w:rFonts w:ascii="仿宋" w:eastAsia="仿宋" w:hAnsi="仿宋" w:hint="eastAsia"/>
          <w:sz w:val="32"/>
          <w:szCs w:val="32"/>
          <w:u w:val="single"/>
        </w:rPr>
        <w:t xml:space="preserve"> 643.87 </w:t>
      </w:r>
      <w:r>
        <w:rPr>
          <w:rFonts w:ascii="仿宋" w:eastAsia="仿宋" w:hAnsi="仿宋" w:hint="eastAsia"/>
          <w:sz w:val="32"/>
          <w:szCs w:val="32"/>
        </w:rPr>
        <w:t>万</w:t>
      </w:r>
      <w:r>
        <w:rPr>
          <w:rFonts w:ascii="仿宋" w:eastAsia="仿宋" w:hAnsi="仿宋" w:hint="eastAsia"/>
          <w:sz w:val="32"/>
          <w:szCs w:val="32"/>
        </w:rPr>
        <w:lastRenderedPageBreak/>
        <w:t>元，占</w:t>
      </w:r>
      <w:r>
        <w:rPr>
          <w:rFonts w:ascii="仿宋" w:eastAsia="仿宋" w:hAnsi="仿宋" w:hint="eastAsia"/>
          <w:sz w:val="32"/>
          <w:szCs w:val="32"/>
          <w:u w:val="single"/>
        </w:rPr>
        <w:t xml:space="preserve"> </w:t>
      </w:r>
      <w:r>
        <w:rPr>
          <w:rFonts w:ascii="仿宋" w:eastAsia="仿宋" w:hAnsi="仿宋" w:hint="eastAsia"/>
          <w:sz w:val="32"/>
          <w:szCs w:val="32"/>
          <w:u w:val="single"/>
        </w:rPr>
        <w:t>91.6</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u w:val="single"/>
        </w:rPr>
        <w:t xml:space="preserve">  59.02 </w:t>
      </w:r>
      <w:r>
        <w:rPr>
          <w:rFonts w:ascii="仿宋" w:eastAsia="仿宋" w:hAnsi="仿宋" w:hint="eastAsia"/>
          <w:sz w:val="32"/>
          <w:szCs w:val="32"/>
        </w:rPr>
        <w:t>万元，占</w:t>
      </w:r>
      <w:r>
        <w:rPr>
          <w:rFonts w:ascii="仿宋" w:eastAsia="仿宋" w:hAnsi="仿宋" w:hint="eastAsia"/>
          <w:sz w:val="32"/>
          <w:szCs w:val="32"/>
          <w:u w:val="single"/>
        </w:rPr>
        <w:t xml:space="preserve"> </w:t>
      </w:r>
      <w:r w:rsidR="009036E4">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；事业单位经营支出</w:t>
      </w:r>
      <w:r>
        <w:rPr>
          <w:rFonts w:ascii="仿宋" w:eastAsia="仿宋" w:hAnsi="仿宋" w:hint="eastAsia"/>
          <w:sz w:val="32"/>
          <w:szCs w:val="32"/>
          <w:u w:val="single"/>
        </w:rPr>
        <w:t xml:space="preserve"> 0 </w:t>
      </w:r>
      <w:r>
        <w:rPr>
          <w:rFonts w:ascii="仿宋" w:eastAsia="仿宋" w:hAnsi="仿宋" w:hint="eastAsia"/>
          <w:sz w:val="32"/>
          <w:szCs w:val="32"/>
        </w:rPr>
        <w:t>万元，占</w:t>
      </w:r>
      <w:r>
        <w:rPr>
          <w:rFonts w:ascii="仿宋" w:eastAsia="仿宋" w:hAnsi="仿宋" w:hint="eastAsia"/>
          <w:sz w:val="32"/>
          <w:szCs w:val="32"/>
          <w:u w:val="single"/>
        </w:rPr>
        <w:t xml:space="preserve"> </w:t>
      </w:r>
      <w:r>
        <w:rPr>
          <w:rFonts w:ascii="仿宋" w:eastAsia="仿宋" w:hAnsi="仿宋" w:hint="eastAsia"/>
          <w:sz w:val="32"/>
          <w:szCs w:val="32"/>
          <w:u w:val="single"/>
        </w:rPr>
        <w:t>0.08</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四、财政拨款收支总体情况</w:t>
      </w:r>
    </w:p>
    <w:p w:rsidR="00994B92" w:rsidRDefault="00411E54">
      <w:pPr>
        <w:ind w:firstLineChars="200" w:firstLine="640"/>
        <w:jc w:val="left"/>
        <w:rPr>
          <w:rFonts w:ascii="仿宋" w:eastAsia="仿宋" w:hAnsi="仿宋"/>
          <w:sz w:val="32"/>
          <w:szCs w:val="32"/>
        </w:rPr>
      </w:pPr>
      <w:r>
        <w:rPr>
          <w:rFonts w:ascii="仿宋" w:eastAsia="仿宋" w:hAnsi="仿宋" w:hint="eastAsia"/>
          <w:sz w:val="32"/>
          <w:szCs w:val="32"/>
        </w:rPr>
        <w:t>财政拨款收支总预算</w:t>
      </w:r>
      <w:r>
        <w:rPr>
          <w:rFonts w:ascii="仿宋" w:eastAsia="仿宋" w:hAnsi="仿宋" w:hint="eastAsia"/>
          <w:sz w:val="32"/>
          <w:szCs w:val="32"/>
          <w:u w:val="single"/>
        </w:rPr>
        <w:t xml:space="preserve"> </w:t>
      </w:r>
      <w:r>
        <w:rPr>
          <w:rFonts w:ascii="仿宋" w:eastAsia="仿宋" w:hAnsi="仿宋" w:hint="eastAsia"/>
          <w:sz w:val="32"/>
          <w:szCs w:val="32"/>
          <w:u w:val="single"/>
        </w:rPr>
        <w:t>702.89</w:t>
      </w:r>
      <w:r>
        <w:rPr>
          <w:rFonts w:ascii="仿宋" w:eastAsia="仿宋" w:hAnsi="仿宋" w:hint="eastAsia"/>
          <w:sz w:val="32"/>
          <w:szCs w:val="32"/>
          <w:u w:val="single"/>
        </w:rPr>
        <w:t xml:space="preserve"> </w:t>
      </w:r>
      <w:r>
        <w:rPr>
          <w:rFonts w:ascii="仿宋" w:eastAsia="仿宋" w:hAnsi="仿宋" w:hint="eastAsia"/>
          <w:sz w:val="32"/>
          <w:szCs w:val="32"/>
        </w:rPr>
        <w:t>万元，同比增加（</w:t>
      </w:r>
      <w:r>
        <w:rPr>
          <w:rFonts w:ascii="仿宋" w:eastAsia="仿宋" w:hAnsi="仿宋"/>
          <w:sz w:val="32"/>
          <w:szCs w:val="32"/>
        </w:rPr>
        <w:t>或</w:t>
      </w:r>
      <w:r>
        <w:rPr>
          <w:rFonts w:ascii="仿宋" w:eastAsia="仿宋" w:hAnsi="仿宋" w:hint="eastAsia"/>
          <w:sz w:val="32"/>
          <w:szCs w:val="32"/>
        </w:rPr>
        <w:t>减少）</w:t>
      </w:r>
      <w:r>
        <w:rPr>
          <w:rFonts w:ascii="仿宋" w:eastAsia="仿宋" w:hAnsi="仿宋" w:hint="eastAsia"/>
          <w:sz w:val="32"/>
          <w:szCs w:val="32"/>
          <w:u w:val="single"/>
        </w:rPr>
        <w:t xml:space="preserve"> 112.06  </w:t>
      </w:r>
      <w:r>
        <w:rPr>
          <w:rFonts w:ascii="仿宋" w:eastAsia="仿宋" w:hAnsi="仿宋" w:hint="eastAsia"/>
          <w:sz w:val="32"/>
          <w:szCs w:val="32"/>
        </w:rPr>
        <w:t>万元，主要</w:t>
      </w:r>
      <w:r>
        <w:rPr>
          <w:rFonts w:ascii="仿宋" w:eastAsia="仿宋" w:hAnsi="仿宋"/>
          <w:sz w:val="32"/>
          <w:szCs w:val="32"/>
        </w:rPr>
        <w:t>原因是：</w:t>
      </w:r>
      <w:r>
        <w:rPr>
          <w:rFonts w:ascii="仿宋" w:eastAsia="仿宋" w:hAnsi="仿宋" w:hint="eastAsia"/>
          <w:sz w:val="32"/>
          <w:szCs w:val="32"/>
          <w:u w:val="single"/>
        </w:rPr>
        <w:t xml:space="preserve"> </w:t>
      </w:r>
      <w:r>
        <w:rPr>
          <w:rFonts w:ascii="仿宋" w:eastAsia="仿宋" w:hAnsi="仿宋" w:hint="eastAsia"/>
          <w:sz w:val="32"/>
          <w:szCs w:val="32"/>
          <w:u w:val="single"/>
        </w:rPr>
        <w:t>人员增加</w:t>
      </w:r>
      <w:r>
        <w:rPr>
          <w:rFonts w:ascii="仿宋" w:eastAsia="仿宋" w:hAnsi="仿宋"/>
          <w:sz w:val="32"/>
          <w:szCs w:val="32"/>
          <w:u w:val="single"/>
        </w:rPr>
        <w:t xml:space="preserve"> </w:t>
      </w:r>
      <w:r>
        <w:rPr>
          <w:rFonts w:ascii="仿宋" w:eastAsia="仿宋" w:hAnsi="仿宋" w:hint="eastAsia"/>
          <w:sz w:val="32"/>
          <w:szCs w:val="32"/>
        </w:rPr>
        <w:t>。收入包括：一般公共预算当年拨款收入</w:t>
      </w:r>
      <w:r>
        <w:rPr>
          <w:rFonts w:ascii="仿宋" w:eastAsia="仿宋" w:hAnsi="仿宋" w:hint="eastAsia"/>
          <w:sz w:val="32"/>
          <w:szCs w:val="32"/>
          <w:u w:val="single"/>
        </w:rPr>
        <w:t xml:space="preserve">  </w:t>
      </w:r>
      <w:r>
        <w:rPr>
          <w:rFonts w:ascii="仿宋" w:eastAsia="仿宋" w:hAnsi="仿宋" w:hint="eastAsia"/>
          <w:sz w:val="32"/>
          <w:szCs w:val="32"/>
          <w:u w:val="single"/>
        </w:rPr>
        <w:t>600.48</w:t>
      </w:r>
      <w:r>
        <w:rPr>
          <w:rFonts w:ascii="仿宋" w:eastAsia="仿宋" w:hAnsi="仿宋" w:hint="eastAsia"/>
          <w:sz w:val="32"/>
          <w:szCs w:val="32"/>
        </w:rPr>
        <w:t>万元、社会保障和就业支出</w:t>
      </w:r>
      <w:r>
        <w:rPr>
          <w:rFonts w:ascii="仿宋" w:eastAsia="仿宋" w:hAnsi="仿宋" w:hint="eastAsia"/>
          <w:sz w:val="32"/>
          <w:szCs w:val="32"/>
          <w:u w:val="single"/>
        </w:rPr>
        <w:t xml:space="preserve"> 1.80</w:t>
      </w:r>
      <w:r>
        <w:rPr>
          <w:rFonts w:ascii="仿宋" w:eastAsia="仿宋" w:hAnsi="仿宋" w:hint="eastAsia"/>
          <w:sz w:val="32"/>
          <w:szCs w:val="32"/>
        </w:rPr>
        <w:t>万元、卫生健康支出</w:t>
      </w:r>
      <w:r>
        <w:rPr>
          <w:rFonts w:ascii="仿宋" w:eastAsia="仿宋" w:hAnsi="仿宋" w:hint="eastAsia"/>
          <w:sz w:val="32"/>
          <w:szCs w:val="32"/>
          <w:u w:val="single"/>
        </w:rPr>
        <w:t xml:space="preserve"> 701. 09 </w:t>
      </w:r>
      <w:r>
        <w:rPr>
          <w:rFonts w:ascii="仿宋" w:eastAsia="仿宋" w:hAnsi="仿宋" w:hint="eastAsia"/>
          <w:sz w:val="32"/>
          <w:szCs w:val="32"/>
        </w:rPr>
        <w:t>万元。</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五、一般公共预算支出总体情况</w:t>
      </w:r>
    </w:p>
    <w:p w:rsidR="00994B92" w:rsidRDefault="00411E54">
      <w:pPr>
        <w:ind w:firstLineChars="200" w:firstLine="640"/>
        <w:rPr>
          <w:rFonts w:ascii="楷体" w:eastAsia="楷体" w:hAnsi="楷体"/>
          <w:sz w:val="32"/>
          <w:szCs w:val="32"/>
        </w:rPr>
      </w:pPr>
      <w:r>
        <w:rPr>
          <w:rFonts w:ascii="楷体" w:eastAsia="楷体" w:hAnsi="楷体" w:hint="eastAsia"/>
          <w:sz w:val="32"/>
          <w:szCs w:val="32"/>
        </w:rPr>
        <w:t>（一）一般公共预算当年拨款规模变化情况。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一般公共预算当年拨款</w:t>
      </w:r>
      <w:r>
        <w:rPr>
          <w:rFonts w:ascii="仿宋" w:eastAsia="仿宋" w:hAnsi="仿宋" w:hint="eastAsia"/>
          <w:sz w:val="32"/>
          <w:szCs w:val="32"/>
          <w:u w:val="single"/>
        </w:rPr>
        <w:t xml:space="preserve"> 702.89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 xml:space="preserve">2023 </w:t>
      </w:r>
      <w:r>
        <w:rPr>
          <w:rFonts w:ascii="仿宋" w:eastAsia="仿宋" w:hAnsi="仿宋" w:hint="eastAsia"/>
          <w:sz w:val="32"/>
          <w:szCs w:val="32"/>
        </w:rPr>
        <w:t>年执行数</w:t>
      </w:r>
      <w:r>
        <w:rPr>
          <w:rFonts w:ascii="仿宋" w:eastAsia="仿宋" w:hAnsi="仿宋"/>
          <w:sz w:val="32"/>
          <w:szCs w:val="32"/>
        </w:rPr>
        <w:t>增加</w:t>
      </w:r>
      <w:r>
        <w:rPr>
          <w:rFonts w:ascii="仿宋" w:eastAsia="仿宋" w:hAnsi="仿宋" w:hint="eastAsia"/>
          <w:sz w:val="32"/>
          <w:szCs w:val="32"/>
          <w:u w:val="single"/>
        </w:rPr>
        <w:t xml:space="preserve"> 112.06  </w:t>
      </w:r>
      <w:r>
        <w:rPr>
          <w:rFonts w:ascii="仿宋" w:eastAsia="仿宋" w:hAnsi="仿宋" w:hint="eastAsia"/>
          <w:sz w:val="32"/>
          <w:szCs w:val="32"/>
        </w:rPr>
        <w:t>万元，主要原因：</w:t>
      </w:r>
      <w:r>
        <w:rPr>
          <w:rFonts w:ascii="仿宋" w:eastAsia="仿宋" w:hAnsi="仿宋" w:hint="eastAsia"/>
          <w:sz w:val="32"/>
          <w:szCs w:val="32"/>
          <w:u w:val="single"/>
        </w:rPr>
        <w:t>人员增加</w:t>
      </w:r>
      <w:r>
        <w:rPr>
          <w:rFonts w:ascii="仿宋" w:eastAsia="仿宋" w:hAnsi="仿宋" w:hint="eastAsia"/>
          <w:sz w:val="32"/>
          <w:szCs w:val="32"/>
        </w:rPr>
        <w:t>。</w:t>
      </w:r>
    </w:p>
    <w:p w:rsidR="00994B92" w:rsidRDefault="00411E54">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994B92" w:rsidRDefault="00411E54">
      <w:pPr>
        <w:ind w:firstLineChars="200" w:firstLine="640"/>
        <w:jc w:val="left"/>
        <w:rPr>
          <w:rFonts w:ascii="仿宋" w:eastAsia="仿宋" w:hAnsi="仿宋"/>
          <w:sz w:val="32"/>
          <w:szCs w:val="32"/>
        </w:rPr>
      </w:pPr>
      <w:r>
        <w:rPr>
          <w:rFonts w:ascii="仿宋" w:eastAsia="仿宋" w:hAnsi="仿宋" w:hint="eastAsia"/>
          <w:sz w:val="32"/>
          <w:szCs w:val="32"/>
        </w:rPr>
        <w:t>一般公共预算当年拨款</w:t>
      </w:r>
      <w:r>
        <w:rPr>
          <w:rFonts w:ascii="仿宋" w:eastAsia="仿宋" w:hAnsi="仿宋" w:hint="eastAsia"/>
          <w:sz w:val="32"/>
          <w:szCs w:val="32"/>
          <w:u w:val="single"/>
        </w:rPr>
        <w:t xml:space="preserve">  702.89</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主要</w:t>
      </w:r>
      <w:r>
        <w:rPr>
          <w:rFonts w:ascii="仿宋" w:eastAsia="仿宋" w:hAnsi="仿宋"/>
          <w:sz w:val="32"/>
          <w:szCs w:val="32"/>
        </w:rPr>
        <w:t>用于以下方面：</w:t>
      </w:r>
      <w:r>
        <w:rPr>
          <w:rFonts w:ascii="仿宋" w:eastAsia="仿宋" w:hAnsi="仿宋" w:hint="eastAsia"/>
          <w:sz w:val="32"/>
          <w:szCs w:val="32"/>
        </w:rPr>
        <w:t>社会保障和就业支</w:t>
      </w:r>
      <w:r>
        <w:rPr>
          <w:rFonts w:ascii="仿宋" w:eastAsia="仿宋" w:hAnsi="仿宋" w:hint="eastAsia"/>
          <w:sz w:val="32"/>
          <w:szCs w:val="32"/>
        </w:rPr>
        <w:t>出</w:t>
      </w:r>
      <w:r>
        <w:rPr>
          <w:rFonts w:ascii="仿宋" w:eastAsia="仿宋" w:hAnsi="仿宋" w:hint="eastAsia"/>
          <w:sz w:val="32"/>
          <w:szCs w:val="32"/>
          <w:u w:val="single"/>
        </w:rPr>
        <w:t xml:space="preserve">1.80  </w:t>
      </w:r>
      <w:r>
        <w:rPr>
          <w:rFonts w:ascii="仿宋" w:eastAsia="仿宋" w:hAnsi="仿宋" w:hint="eastAsia"/>
          <w:sz w:val="32"/>
          <w:szCs w:val="32"/>
        </w:rPr>
        <w:t>万元、占</w:t>
      </w:r>
      <w:r w:rsidR="009036E4">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hint="eastAsia"/>
          <w:sz w:val="32"/>
          <w:szCs w:val="32"/>
        </w:rPr>
        <w:t>；卫生健康支出</w:t>
      </w:r>
      <w:r>
        <w:rPr>
          <w:rFonts w:ascii="仿宋" w:eastAsia="仿宋" w:hAnsi="仿宋" w:hint="eastAsia"/>
          <w:sz w:val="32"/>
          <w:szCs w:val="32"/>
          <w:u w:val="single"/>
        </w:rPr>
        <w:t xml:space="preserve"> 701.09</w:t>
      </w:r>
      <w:r>
        <w:rPr>
          <w:rFonts w:ascii="仿宋" w:eastAsia="仿宋" w:hAnsi="仿宋" w:hint="eastAsia"/>
          <w:sz w:val="32"/>
          <w:szCs w:val="32"/>
        </w:rPr>
        <w:t>元、占</w:t>
      </w:r>
      <w:r>
        <w:rPr>
          <w:rFonts w:ascii="仿宋" w:eastAsia="仿宋" w:hAnsi="仿宋" w:hint="eastAsia"/>
          <w:sz w:val="32"/>
          <w:szCs w:val="32"/>
          <w:u w:val="single"/>
        </w:rPr>
        <w:t xml:space="preserve"> </w:t>
      </w:r>
      <w:r w:rsidR="009036E4">
        <w:rPr>
          <w:rFonts w:ascii="仿宋" w:eastAsia="仿宋" w:hAnsi="仿宋" w:hint="eastAsia"/>
          <w:sz w:val="32"/>
          <w:szCs w:val="32"/>
          <w:u w:val="single"/>
        </w:rPr>
        <w:t>0</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w:t>
      </w:r>
    </w:p>
    <w:p w:rsidR="00994B92" w:rsidRDefault="00411E54">
      <w:pPr>
        <w:ind w:firstLineChars="200" w:firstLine="640"/>
        <w:rPr>
          <w:rFonts w:ascii="楷体" w:eastAsia="楷体" w:hAnsi="楷体"/>
          <w:sz w:val="32"/>
          <w:szCs w:val="32"/>
        </w:rPr>
      </w:pPr>
      <w:r>
        <w:rPr>
          <w:rFonts w:ascii="楷体" w:eastAsia="楷体" w:hAnsi="楷体" w:hint="eastAsia"/>
          <w:sz w:val="32"/>
          <w:szCs w:val="32"/>
        </w:rPr>
        <w:t>（三）一般公共预算当年拨款具体使用情况。</w:t>
      </w:r>
    </w:p>
    <w:p w:rsidR="00994B92" w:rsidRDefault="00411E54">
      <w:pPr>
        <w:widowControl/>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社会保障和就业支出</w:t>
      </w:r>
      <w:r>
        <w:rPr>
          <w:rFonts w:ascii="仿宋" w:eastAsia="仿宋" w:hAnsi="仿宋" w:hint="eastAsia"/>
          <w:sz w:val="32"/>
          <w:szCs w:val="32"/>
        </w:rPr>
        <w:t>（类）</w:t>
      </w:r>
      <w:r>
        <w:rPr>
          <w:rFonts w:ascii="仿宋" w:eastAsia="仿宋" w:hAnsi="仿宋" w:hint="eastAsia"/>
          <w:sz w:val="32"/>
          <w:szCs w:val="32"/>
        </w:rPr>
        <w:t>就业补助</w:t>
      </w:r>
      <w:r>
        <w:rPr>
          <w:rFonts w:ascii="仿宋" w:eastAsia="仿宋" w:hAnsi="仿宋" w:hint="eastAsia"/>
          <w:sz w:val="32"/>
          <w:szCs w:val="32"/>
        </w:rPr>
        <w:t>（款）公益性岗位补贴（项）预算数为</w:t>
      </w:r>
      <w:r>
        <w:rPr>
          <w:rFonts w:ascii="仿宋" w:eastAsia="仿宋" w:hAnsi="仿宋" w:hint="eastAsia"/>
          <w:sz w:val="32"/>
          <w:szCs w:val="32"/>
        </w:rPr>
        <w:t xml:space="preserve"> </w:t>
      </w:r>
      <w:r>
        <w:rPr>
          <w:rFonts w:ascii="仿宋" w:eastAsia="仿宋" w:hAnsi="仿宋" w:hint="eastAsia"/>
          <w:sz w:val="32"/>
          <w:szCs w:val="32"/>
        </w:rPr>
        <w:t>1.8</w:t>
      </w:r>
      <w:r>
        <w:rPr>
          <w:rFonts w:ascii="仿宋" w:eastAsia="仿宋" w:hAnsi="仿宋" w:hint="eastAsia"/>
          <w:sz w:val="32"/>
          <w:szCs w:val="32"/>
        </w:rPr>
        <w:t xml:space="preserve"> </w:t>
      </w:r>
      <w:r>
        <w:rPr>
          <w:rFonts w:ascii="仿宋" w:eastAsia="仿宋" w:hAnsi="仿宋" w:hint="eastAsia"/>
          <w:sz w:val="32"/>
          <w:szCs w:val="32"/>
        </w:rPr>
        <w:t>万元，</w:t>
      </w:r>
      <w:r w:rsidRPr="000F4C05">
        <w:rPr>
          <w:rFonts w:ascii="仿宋" w:eastAsia="仿宋" w:hAnsi="仿宋" w:hint="eastAsia"/>
          <w:sz w:val="32"/>
          <w:szCs w:val="32"/>
        </w:rPr>
        <w:t>比</w:t>
      </w:r>
      <w:r w:rsidRPr="000F4C05">
        <w:rPr>
          <w:rFonts w:ascii="仿宋" w:eastAsia="仿宋" w:hAnsi="仿宋" w:hint="eastAsia"/>
          <w:sz w:val="32"/>
          <w:szCs w:val="32"/>
        </w:rPr>
        <w:t>2022</w:t>
      </w:r>
      <w:r w:rsidRPr="000F4C05">
        <w:rPr>
          <w:rFonts w:ascii="仿宋" w:eastAsia="仿宋" w:hAnsi="仿宋" w:hint="eastAsia"/>
          <w:sz w:val="32"/>
          <w:szCs w:val="32"/>
        </w:rPr>
        <w:t>年执行数减少</w:t>
      </w:r>
      <w:r w:rsidRPr="000F4C05">
        <w:rPr>
          <w:rFonts w:ascii="仿宋" w:eastAsia="仿宋" w:hAnsi="仿宋" w:hint="eastAsia"/>
          <w:sz w:val="32"/>
          <w:szCs w:val="32"/>
        </w:rPr>
        <w:t xml:space="preserve"> </w:t>
      </w:r>
      <w:r w:rsidR="009036E4" w:rsidRPr="000F4C05">
        <w:rPr>
          <w:rFonts w:ascii="仿宋" w:eastAsia="仿宋" w:hAnsi="仿宋" w:hint="eastAsia"/>
          <w:sz w:val="32"/>
          <w:szCs w:val="32"/>
        </w:rPr>
        <w:t xml:space="preserve">12.66 </w:t>
      </w:r>
      <w:r w:rsidRPr="000F4C05">
        <w:rPr>
          <w:rFonts w:ascii="仿宋" w:eastAsia="仿宋" w:hAnsi="仿宋" w:hint="eastAsia"/>
          <w:sz w:val="32"/>
          <w:szCs w:val="32"/>
        </w:rPr>
        <w:t>万元，下降</w:t>
      </w:r>
      <w:r w:rsidR="000F4C05">
        <w:rPr>
          <w:rFonts w:ascii="仿宋" w:eastAsia="仿宋" w:hAnsi="仿宋" w:hint="eastAsia"/>
          <w:sz w:val="32"/>
          <w:szCs w:val="32"/>
        </w:rPr>
        <w:t xml:space="preserve"> 0</w:t>
      </w:r>
      <w:r w:rsidRPr="000F4C05">
        <w:rPr>
          <w:rFonts w:ascii="仿宋" w:eastAsia="仿宋" w:hAnsi="仿宋" w:hint="eastAsia"/>
          <w:sz w:val="32"/>
          <w:szCs w:val="32"/>
        </w:rPr>
        <w:t xml:space="preserve"> %</w:t>
      </w:r>
      <w:r w:rsidRPr="000F4C05">
        <w:rPr>
          <w:rFonts w:ascii="仿宋" w:eastAsia="仿宋" w:hAnsi="仿宋" w:hint="eastAsia"/>
          <w:sz w:val="32"/>
          <w:szCs w:val="32"/>
        </w:rPr>
        <w:t>。主要是无预算</w:t>
      </w:r>
      <w:r w:rsidRPr="000F4C05">
        <w:rPr>
          <w:rFonts w:ascii="仿宋" w:eastAsia="仿宋" w:hAnsi="仿宋" w:hint="eastAsia"/>
          <w:sz w:val="32"/>
          <w:szCs w:val="32"/>
        </w:rPr>
        <w:t>。</w:t>
      </w:r>
    </w:p>
    <w:p w:rsidR="00994B92" w:rsidRPr="000F4C05" w:rsidRDefault="00411E54">
      <w:pPr>
        <w:widowControl/>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卫生健康支出</w:t>
      </w:r>
      <w:r>
        <w:rPr>
          <w:rFonts w:ascii="仿宋" w:eastAsia="仿宋" w:hAnsi="仿宋" w:hint="eastAsia"/>
          <w:sz w:val="32"/>
          <w:szCs w:val="32"/>
        </w:rPr>
        <w:t>（类）</w:t>
      </w:r>
      <w:r>
        <w:rPr>
          <w:rFonts w:ascii="仿宋" w:eastAsia="仿宋" w:hAnsi="仿宋" w:hint="eastAsia"/>
          <w:sz w:val="32"/>
          <w:szCs w:val="32"/>
        </w:rPr>
        <w:t>公立医院（款）中医（民族）医院（项）预算数</w:t>
      </w:r>
      <w:r>
        <w:rPr>
          <w:rFonts w:ascii="仿宋" w:eastAsia="仿宋" w:hAnsi="仿宋" w:hint="eastAsia"/>
          <w:sz w:val="32"/>
          <w:szCs w:val="32"/>
        </w:rPr>
        <w:t>642.07</w:t>
      </w:r>
      <w:r>
        <w:rPr>
          <w:rFonts w:ascii="仿宋" w:eastAsia="仿宋" w:hAnsi="仿宋" w:hint="eastAsia"/>
          <w:sz w:val="32"/>
          <w:szCs w:val="32"/>
        </w:rPr>
        <w:t>万元，</w:t>
      </w:r>
      <w:r w:rsidRPr="000F4C05">
        <w:rPr>
          <w:rFonts w:ascii="仿宋" w:eastAsia="仿宋" w:hAnsi="仿宋" w:hint="eastAsia"/>
          <w:sz w:val="32"/>
          <w:szCs w:val="32"/>
        </w:rPr>
        <w:t>比</w:t>
      </w:r>
      <w:r w:rsidRPr="000F4C05">
        <w:rPr>
          <w:rFonts w:ascii="仿宋" w:eastAsia="仿宋" w:hAnsi="仿宋" w:hint="eastAsia"/>
          <w:sz w:val="32"/>
          <w:szCs w:val="32"/>
        </w:rPr>
        <w:t>2022</w:t>
      </w:r>
      <w:r w:rsidRPr="000F4C05">
        <w:rPr>
          <w:rFonts w:ascii="仿宋" w:eastAsia="仿宋" w:hAnsi="仿宋" w:hint="eastAsia"/>
          <w:sz w:val="32"/>
          <w:szCs w:val="32"/>
        </w:rPr>
        <w:t>年执行数减少</w:t>
      </w:r>
      <w:r w:rsidR="009036E4" w:rsidRPr="000F4C05">
        <w:rPr>
          <w:rFonts w:ascii="仿宋" w:eastAsia="仿宋" w:hAnsi="仿宋" w:hint="eastAsia"/>
          <w:sz w:val="32"/>
          <w:szCs w:val="32"/>
        </w:rPr>
        <w:t xml:space="preserve">13.69 </w:t>
      </w:r>
      <w:r w:rsidRPr="000F4C05">
        <w:rPr>
          <w:rFonts w:ascii="仿宋" w:eastAsia="仿宋" w:hAnsi="仿宋" w:hint="eastAsia"/>
          <w:sz w:val="32"/>
          <w:szCs w:val="32"/>
        </w:rPr>
        <w:t>万元，下降</w:t>
      </w:r>
      <w:r w:rsidRPr="000F4C05">
        <w:rPr>
          <w:rFonts w:ascii="仿宋" w:eastAsia="仿宋" w:hAnsi="仿宋" w:hint="eastAsia"/>
          <w:sz w:val="32"/>
          <w:szCs w:val="32"/>
        </w:rPr>
        <w:t>0 %</w:t>
      </w:r>
      <w:r w:rsidRPr="000F4C05">
        <w:rPr>
          <w:rFonts w:ascii="仿宋" w:eastAsia="仿宋" w:hAnsi="仿宋" w:hint="eastAsia"/>
          <w:sz w:val="32"/>
          <w:szCs w:val="32"/>
        </w:rPr>
        <w:t>。主要是无预算。</w:t>
      </w:r>
    </w:p>
    <w:p w:rsidR="00994B92" w:rsidRPr="000F4C05" w:rsidRDefault="00411E54">
      <w:pPr>
        <w:widowControl/>
        <w:jc w:val="left"/>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hint="eastAsia"/>
          <w:sz w:val="32"/>
          <w:szCs w:val="32"/>
        </w:rPr>
        <w:t>卫生健康支出</w:t>
      </w:r>
      <w:r>
        <w:rPr>
          <w:rFonts w:ascii="仿宋" w:eastAsia="仿宋" w:hAnsi="仿宋" w:hint="eastAsia"/>
          <w:sz w:val="32"/>
          <w:szCs w:val="32"/>
        </w:rPr>
        <w:t>（类）</w:t>
      </w:r>
      <w:r>
        <w:rPr>
          <w:rFonts w:ascii="仿宋" w:eastAsia="仿宋" w:hAnsi="仿宋" w:hint="eastAsia"/>
          <w:sz w:val="32"/>
          <w:szCs w:val="32"/>
        </w:rPr>
        <w:t>中医药（款）中医（民族医）药专项（项）预算数</w:t>
      </w:r>
      <w:r>
        <w:rPr>
          <w:rFonts w:ascii="仿宋" w:eastAsia="仿宋" w:hAnsi="仿宋" w:hint="eastAsia"/>
          <w:sz w:val="32"/>
          <w:szCs w:val="32"/>
        </w:rPr>
        <w:t>57.26</w:t>
      </w:r>
      <w:r>
        <w:rPr>
          <w:rFonts w:ascii="仿宋" w:eastAsia="仿宋" w:hAnsi="仿宋" w:hint="eastAsia"/>
          <w:sz w:val="32"/>
          <w:szCs w:val="32"/>
        </w:rPr>
        <w:t>万元，</w:t>
      </w:r>
      <w:r w:rsidRPr="000F4C05">
        <w:rPr>
          <w:rFonts w:ascii="仿宋" w:eastAsia="仿宋" w:hAnsi="仿宋" w:hint="eastAsia"/>
          <w:sz w:val="32"/>
          <w:szCs w:val="32"/>
        </w:rPr>
        <w:t>比</w:t>
      </w:r>
      <w:r w:rsidRPr="000F4C05">
        <w:rPr>
          <w:rFonts w:ascii="仿宋" w:eastAsia="仿宋" w:hAnsi="仿宋" w:hint="eastAsia"/>
          <w:sz w:val="32"/>
          <w:szCs w:val="32"/>
        </w:rPr>
        <w:t>2022</w:t>
      </w:r>
      <w:r w:rsidRPr="000F4C05">
        <w:rPr>
          <w:rFonts w:ascii="仿宋" w:eastAsia="仿宋" w:hAnsi="仿宋" w:hint="eastAsia"/>
          <w:sz w:val="32"/>
          <w:szCs w:val="32"/>
        </w:rPr>
        <w:t>年执行数减少</w:t>
      </w:r>
      <w:r w:rsidR="009036E4" w:rsidRPr="000F4C05">
        <w:rPr>
          <w:rFonts w:ascii="仿宋" w:eastAsia="仿宋" w:hAnsi="仿宋" w:hint="eastAsia"/>
          <w:sz w:val="32"/>
          <w:szCs w:val="32"/>
        </w:rPr>
        <w:t xml:space="preserve"> </w:t>
      </w:r>
      <w:r w:rsidR="000F4C05" w:rsidRPr="000F4C05">
        <w:rPr>
          <w:rFonts w:ascii="仿宋" w:eastAsia="仿宋" w:hAnsi="仿宋" w:hint="eastAsia"/>
          <w:sz w:val="32"/>
          <w:szCs w:val="32"/>
        </w:rPr>
        <w:t>0</w:t>
      </w:r>
      <w:r w:rsidRPr="000F4C05">
        <w:rPr>
          <w:rFonts w:ascii="仿宋" w:eastAsia="仿宋" w:hAnsi="仿宋" w:hint="eastAsia"/>
          <w:sz w:val="32"/>
          <w:szCs w:val="32"/>
        </w:rPr>
        <w:t>万元，下降</w:t>
      </w:r>
      <w:r w:rsidRPr="000F4C05">
        <w:rPr>
          <w:rFonts w:ascii="仿宋" w:eastAsia="仿宋" w:hAnsi="仿宋" w:hint="eastAsia"/>
          <w:sz w:val="32"/>
          <w:szCs w:val="32"/>
        </w:rPr>
        <w:t xml:space="preserve"> 0 %</w:t>
      </w:r>
      <w:r w:rsidRPr="000F4C05">
        <w:rPr>
          <w:rFonts w:ascii="仿宋" w:eastAsia="仿宋" w:hAnsi="仿宋" w:hint="eastAsia"/>
          <w:sz w:val="32"/>
          <w:szCs w:val="32"/>
        </w:rPr>
        <w:t>。主要是无预算。</w:t>
      </w:r>
    </w:p>
    <w:p w:rsidR="00994B92" w:rsidRDefault="00411E54">
      <w:pPr>
        <w:widowControl/>
        <w:jc w:val="left"/>
        <w:rPr>
          <w:rFonts w:ascii="仿宋" w:eastAsia="仿宋" w:hAnsi="仿宋"/>
          <w:sz w:val="32"/>
          <w:szCs w:val="32"/>
        </w:rPr>
      </w:pPr>
      <w:r w:rsidRPr="000F4C05">
        <w:rPr>
          <w:rFonts w:ascii="仿宋" w:eastAsia="仿宋" w:hAnsi="仿宋" w:hint="eastAsia"/>
          <w:sz w:val="32"/>
          <w:szCs w:val="32"/>
        </w:rPr>
        <w:t>4.</w:t>
      </w:r>
      <w:r w:rsidRPr="000F4C05">
        <w:rPr>
          <w:rFonts w:ascii="仿宋" w:eastAsia="仿宋" w:hAnsi="仿宋" w:hint="eastAsia"/>
          <w:sz w:val="32"/>
          <w:szCs w:val="32"/>
        </w:rPr>
        <w:t>卫生健康支出</w:t>
      </w:r>
      <w:r w:rsidRPr="000F4C05">
        <w:rPr>
          <w:rFonts w:ascii="仿宋" w:eastAsia="仿宋" w:hAnsi="仿宋" w:hint="eastAsia"/>
          <w:sz w:val="32"/>
          <w:szCs w:val="32"/>
        </w:rPr>
        <w:t>（类）</w:t>
      </w:r>
      <w:r w:rsidRPr="000F4C05">
        <w:rPr>
          <w:rFonts w:ascii="仿宋" w:eastAsia="仿宋" w:hAnsi="仿宋" w:hint="eastAsia"/>
          <w:sz w:val="32"/>
          <w:szCs w:val="32"/>
        </w:rPr>
        <w:t>医疗救助</w:t>
      </w:r>
      <w:r>
        <w:rPr>
          <w:rFonts w:ascii="仿宋" w:eastAsia="仿宋" w:hAnsi="仿宋" w:hint="eastAsia"/>
          <w:sz w:val="32"/>
          <w:szCs w:val="32"/>
        </w:rPr>
        <w:t>（款）</w:t>
      </w:r>
      <w:r>
        <w:rPr>
          <w:rFonts w:ascii="仿宋" w:eastAsia="仿宋" w:hAnsi="仿宋" w:hint="eastAsia"/>
          <w:sz w:val="32"/>
          <w:szCs w:val="32"/>
        </w:rPr>
        <w:t>疾病应急救助</w:t>
      </w:r>
      <w:r>
        <w:rPr>
          <w:rFonts w:ascii="仿宋" w:eastAsia="仿宋" w:hAnsi="仿宋" w:hint="eastAsia"/>
          <w:sz w:val="32"/>
          <w:szCs w:val="32"/>
        </w:rPr>
        <w:t>（项）预算数</w:t>
      </w:r>
      <w:r>
        <w:rPr>
          <w:rFonts w:ascii="仿宋" w:eastAsia="仿宋" w:hAnsi="仿宋" w:hint="eastAsia"/>
          <w:sz w:val="32"/>
          <w:szCs w:val="32"/>
        </w:rPr>
        <w:t>1.77</w:t>
      </w:r>
      <w:r>
        <w:rPr>
          <w:rFonts w:ascii="仿宋" w:eastAsia="仿宋" w:hAnsi="仿宋" w:hint="eastAsia"/>
          <w:sz w:val="32"/>
          <w:szCs w:val="32"/>
        </w:rPr>
        <w:t>万元，</w:t>
      </w:r>
      <w:r w:rsidRPr="000F4C05">
        <w:rPr>
          <w:rFonts w:ascii="仿宋" w:eastAsia="仿宋" w:hAnsi="仿宋" w:hint="eastAsia"/>
          <w:sz w:val="32"/>
          <w:szCs w:val="32"/>
        </w:rPr>
        <w:t>比</w:t>
      </w:r>
      <w:r w:rsidRPr="000F4C05">
        <w:rPr>
          <w:rFonts w:ascii="仿宋" w:eastAsia="仿宋" w:hAnsi="仿宋" w:hint="eastAsia"/>
          <w:sz w:val="32"/>
          <w:szCs w:val="32"/>
        </w:rPr>
        <w:t>2022</w:t>
      </w:r>
      <w:r w:rsidRPr="000F4C05">
        <w:rPr>
          <w:rFonts w:ascii="仿宋" w:eastAsia="仿宋" w:hAnsi="仿宋" w:hint="eastAsia"/>
          <w:sz w:val="32"/>
          <w:szCs w:val="32"/>
        </w:rPr>
        <w:t>年执行数减少</w:t>
      </w:r>
      <w:r w:rsidRPr="000F4C05">
        <w:rPr>
          <w:rFonts w:ascii="仿宋" w:eastAsia="仿宋" w:hAnsi="仿宋" w:hint="eastAsia"/>
          <w:sz w:val="32"/>
          <w:szCs w:val="32"/>
        </w:rPr>
        <w:t xml:space="preserve">0 </w:t>
      </w:r>
      <w:r w:rsidRPr="000F4C05">
        <w:rPr>
          <w:rFonts w:ascii="仿宋" w:eastAsia="仿宋" w:hAnsi="仿宋" w:hint="eastAsia"/>
          <w:sz w:val="32"/>
          <w:szCs w:val="32"/>
        </w:rPr>
        <w:t>万元，下降</w:t>
      </w:r>
      <w:r w:rsidR="000F4C05">
        <w:rPr>
          <w:rFonts w:ascii="仿宋" w:eastAsia="仿宋" w:hAnsi="仿宋" w:hint="eastAsia"/>
          <w:sz w:val="32"/>
          <w:szCs w:val="32"/>
        </w:rPr>
        <w:t xml:space="preserve"> </w:t>
      </w:r>
      <w:r w:rsidRPr="000F4C05">
        <w:rPr>
          <w:rFonts w:ascii="仿宋" w:eastAsia="仿宋" w:hAnsi="仿宋" w:hint="eastAsia"/>
          <w:sz w:val="32"/>
          <w:szCs w:val="32"/>
        </w:rPr>
        <w:t>0 %</w:t>
      </w:r>
      <w:r w:rsidRPr="000F4C05">
        <w:rPr>
          <w:rFonts w:ascii="仿宋" w:eastAsia="仿宋" w:hAnsi="仿宋" w:hint="eastAsia"/>
          <w:sz w:val="32"/>
          <w:szCs w:val="32"/>
        </w:rPr>
        <w:t>。主要是无预算。</w:t>
      </w:r>
    </w:p>
    <w:p w:rsidR="00994B92" w:rsidRDefault="00994B92">
      <w:pPr>
        <w:widowControl/>
        <w:jc w:val="left"/>
        <w:rPr>
          <w:rFonts w:ascii="宋体" w:hAnsi="宋体" w:cs="宋体"/>
          <w:kern w:val="0"/>
          <w:sz w:val="24"/>
          <w:lang/>
        </w:rPr>
      </w:pPr>
    </w:p>
    <w:p w:rsidR="00994B92" w:rsidRDefault="00994B92">
      <w:pPr>
        <w:widowControl/>
        <w:jc w:val="left"/>
      </w:pPr>
    </w:p>
    <w:p w:rsidR="00994B92" w:rsidRDefault="00994B92">
      <w:pPr>
        <w:widowControl/>
        <w:jc w:val="left"/>
        <w:rPr>
          <w:rFonts w:ascii="宋体" w:hAnsi="宋体" w:cs="宋体"/>
          <w:kern w:val="0"/>
          <w:sz w:val="24"/>
          <w:lang/>
        </w:rPr>
      </w:pP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六、一般公共预算基本支出总体情况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年一般公共预算基本支出</w:t>
      </w:r>
      <w:r>
        <w:rPr>
          <w:rFonts w:ascii="仿宋" w:eastAsia="仿宋" w:hAnsi="仿宋" w:hint="eastAsia"/>
          <w:sz w:val="32"/>
          <w:szCs w:val="32"/>
          <w:u w:val="single"/>
        </w:rPr>
        <w:t xml:space="preserve"> 643.87 </w:t>
      </w:r>
      <w:r>
        <w:rPr>
          <w:rFonts w:ascii="仿宋" w:eastAsia="仿宋" w:hAnsi="仿宋" w:hint="eastAsia"/>
          <w:sz w:val="32"/>
          <w:szCs w:val="32"/>
        </w:rPr>
        <w:t>万元，其中：</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u w:val="single"/>
        </w:rPr>
        <w:t xml:space="preserve">643.87  </w:t>
      </w:r>
      <w:r>
        <w:rPr>
          <w:rFonts w:ascii="仿宋" w:eastAsia="仿宋" w:hAnsi="仿宋" w:hint="eastAsia"/>
          <w:sz w:val="32"/>
          <w:szCs w:val="32"/>
        </w:rPr>
        <w:t>万元，主要包括</w:t>
      </w:r>
      <w:r>
        <w:rPr>
          <w:rFonts w:ascii="仿宋" w:eastAsia="仿宋" w:hAnsi="仿宋"/>
          <w:sz w:val="32"/>
          <w:szCs w:val="32"/>
        </w:rPr>
        <w:t>工资性支出</w:t>
      </w:r>
      <w:r>
        <w:rPr>
          <w:rFonts w:ascii="仿宋" w:eastAsia="仿宋" w:hAnsi="仿宋" w:hint="eastAsia"/>
          <w:sz w:val="32"/>
          <w:szCs w:val="32"/>
        </w:rPr>
        <w:t>638.83</w:t>
      </w:r>
      <w:r>
        <w:rPr>
          <w:rFonts w:ascii="仿宋" w:eastAsia="仿宋" w:hAnsi="仿宋" w:hint="eastAsia"/>
          <w:sz w:val="32"/>
          <w:szCs w:val="32"/>
        </w:rPr>
        <w:t>万元（基本工资</w:t>
      </w:r>
      <w:r>
        <w:rPr>
          <w:rFonts w:ascii="仿宋" w:eastAsia="仿宋" w:hAnsi="仿宋" w:hint="eastAsia"/>
          <w:sz w:val="32"/>
          <w:szCs w:val="32"/>
        </w:rPr>
        <w:t>106.45</w:t>
      </w:r>
      <w:r>
        <w:rPr>
          <w:rFonts w:ascii="仿宋" w:eastAsia="仿宋" w:hAnsi="仿宋" w:hint="eastAsia"/>
          <w:sz w:val="32"/>
          <w:szCs w:val="32"/>
        </w:rPr>
        <w:t>万元、津贴补贴</w:t>
      </w:r>
      <w:r>
        <w:rPr>
          <w:rFonts w:ascii="仿宋" w:eastAsia="仿宋" w:hAnsi="仿宋" w:hint="eastAsia"/>
          <w:sz w:val="32"/>
          <w:szCs w:val="32"/>
        </w:rPr>
        <w:t>411.71</w:t>
      </w:r>
      <w:r>
        <w:rPr>
          <w:rFonts w:ascii="仿宋" w:eastAsia="仿宋" w:hAnsi="仿宋" w:hint="eastAsia"/>
          <w:sz w:val="32"/>
          <w:szCs w:val="32"/>
        </w:rPr>
        <w:t>万元、奖金</w:t>
      </w:r>
      <w:r>
        <w:rPr>
          <w:rFonts w:ascii="仿宋" w:eastAsia="仿宋" w:hAnsi="仿宋" w:hint="eastAsia"/>
          <w:sz w:val="32"/>
          <w:szCs w:val="32"/>
        </w:rPr>
        <w:t>86.55</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医疗费</w:t>
      </w:r>
      <w:r>
        <w:rPr>
          <w:rFonts w:ascii="仿宋" w:eastAsia="仿宋" w:hAnsi="仿宋" w:hint="eastAsia"/>
          <w:sz w:val="32"/>
          <w:szCs w:val="32"/>
        </w:rPr>
        <w:t>5.04</w:t>
      </w:r>
      <w:r>
        <w:rPr>
          <w:rFonts w:ascii="仿宋" w:eastAsia="仿宋" w:hAnsi="仿宋" w:hint="eastAsia"/>
          <w:sz w:val="32"/>
          <w:szCs w:val="32"/>
        </w:rPr>
        <w:t>万元，其他工资福利支出</w:t>
      </w:r>
      <w:r>
        <w:rPr>
          <w:rFonts w:ascii="仿宋" w:eastAsia="仿宋" w:hAnsi="仿宋" w:hint="eastAsia"/>
          <w:sz w:val="32"/>
          <w:szCs w:val="32"/>
        </w:rPr>
        <w:t>34.12</w:t>
      </w:r>
      <w:r>
        <w:rPr>
          <w:rFonts w:ascii="仿宋" w:eastAsia="仿宋" w:hAnsi="仿宋" w:hint="eastAsia"/>
          <w:sz w:val="32"/>
          <w:szCs w:val="32"/>
        </w:rPr>
        <w:t>万元。</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 xml:space="preserve">0 </w:t>
      </w:r>
      <w:r>
        <w:rPr>
          <w:rFonts w:ascii="仿宋" w:eastAsia="仿宋" w:hAnsi="仿宋" w:hint="eastAsia"/>
          <w:sz w:val="32"/>
          <w:szCs w:val="32"/>
        </w:rPr>
        <w:t>万元（教育</w:t>
      </w:r>
      <w:r>
        <w:rPr>
          <w:rFonts w:ascii="仿宋" w:eastAsia="仿宋" w:hAnsi="仿宋"/>
          <w:sz w:val="32"/>
          <w:szCs w:val="32"/>
        </w:rPr>
        <w:t>部门</w:t>
      </w:r>
      <w:r>
        <w:rPr>
          <w:rFonts w:ascii="仿宋" w:eastAsia="仿宋" w:hAnsi="仿宋" w:hint="eastAsia"/>
          <w:sz w:val="32"/>
          <w:szCs w:val="32"/>
        </w:rPr>
        <w:t>根据预算安排情况</w:t>
      </w:r>
      <w:r>
        <w:rPr>
          <w:rFonts w:ascii="仿宋" w:eastAsia="仿宋" w:hAnsi="仿宋"/>
          <w:sz w:val="32"/>
          <w:szCs w:val="32"/>
        </w:rPr>
        <w:t>填</w:t>
      </w:r>
      <w:r>
        <w:rPr>
          <w:rFonts w:ascii="仿宋" w:eastAsia="仿宋" w:hAnsi="仿宋" w:hint="eastAsia"/>
          <w:sz w:val="32"/>
          <w:szCs w:val="32"/>
        </w:rPr>
        <w:t>列本部门</w:t>
      </w:r>
      <w:r>
        <w:rPr>
          <w:rFonts w:ascii="仿宋" w:eastAsia="仿宋" w:hAnsi="仿宋"/>
          <w:sz w:val="32"/>
          <w:szCs w:val="32"/>
        </w:rPr>
        <w:t>涉及的免费教育经费</w:t>
      </w:r>
      <w:r>
        <w:rPr>
          <w:rFonts w:ascii="仿宋" w:eastAsia="仿宋" w:hAnsi="仿宋" w:hint="eastAsia"/>
          <w:sz w:val="32"/>
          <w:szCs w:val="32"/>
        </w:rPr>
        <w:t>、</w:t>
      </w:r>
      <w:r>
        <w:rPr>
          <w:rFonts w:ascii="仿宋" w:eastAsia="仿宋" w:hAnsi="仿宋"/>
          <w:sz w:val="32"/>
          <w:szCs w:val="32"/>
        </w:rPr>
        <w:t>生均公用经费</w:t>
      </w:r>
      <w:r>
        <w:rPr>
          <w:rFonts w:ascii="仿宋" w:eastAsia="仿宋" w:hAnsi="仿宋" w:hint="eastAsia"/>
          <w:sz w:val="32"/>
          <w:szCs w:val="32"/>
        </w:rPr>
        <w:t>、</w:t>
      </w:r>
      <w:r>
        <w:rPr>
          <w:rFonts w:ascii="仿宋" w:eastAsia="仿宋" w:hAnsi="仿宋"/>
          <w:sz w:val="32"/>
          <w:szCs w:val="32"/>
        </w:rPr>
        <w:t>其他商品和服务支出</w:t>
      </w:r>
      <w:r>
        <w:rPr>
          <w:rFonts w:ascii="仿宋" w:eastAsia="仿宋" w:hAnsi="仿宋" w:hint="eastAsia"/>
          <w:sz w:val="32"/>
          <w:szCs w:val="32"/>
        </w:rPr>
        <w:t>的具体</w:t>
      </w:r>
      <w:r>
        <w:rPr>
          <w:rFonts w:ascii="仿宋" w:eastAsia="仿宋" w:hAnsi="仿宋"/>
          <w:sz w:val="32"/>
          <w:szCs w:val="32"/>
        </w:rPr>
        <w:t>科目。</w:t>
      </w:r>
      <w:r>
        <w:rPr>
          <w:rFonts w:ascii="仿宋" w:eastAsia="仿宋" w:hAnsi="仿宋" w:hint="eastAsia"/>
          <w:sz w:val="32"/>
          <w:szCs w:val="32"/>
        </w:rPr>
        <w:t>）</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七、一般公共预算“三公”经费预算总体情况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lastRenderedPageBreak/>
        <w:t>2023</w:t>
      </w:r>
      <w:r>
        <w:rPr>
          <w:rFonts w:ascii="仿宋" w:eastAsia="仿宋" w:hAnsi="仿宋" w:hint="eastAsia"/>
          <w:sz w:val="32"/>
          <w:szCs w:val="32"/>
        </w:rPr>
        <w:t>年“三公”经费预算数为</w:t>
      </w:r>
      <w:r>
        <w:rPr>
          <w:rFonts w:ascii="仿宋" w:eastAsia="仿宋" w:hAnsi="仿宋" w:hint="eastAsia"/>
          <w:sz w:val="32"/>
          <w:szCs w:val="32"/>
          <w:u w:val="single"/>
        </w:rPr>
        <w:t xml:space="preserve">  0</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万元，其中：因公出国（境）费</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0</w:t>
      </w:r>
      <w:r>
        <w:rPr>
          <w:rFonts w:ascii="仿宋" w:eastAsia="仿宋" w:hAnsi="仿宋"/>
          <w:sz w:val="32"/>
          <w:szCs w:val="32"/>
          <w:u w:val="single"/>
        </w:rPr>
        <w:t xml:space="preserve"> </w:t>
      </w:r>
      <w:r>
        <w:rPr>
          <w:rFonts w:ascii="仿宋" w:eastAsia="仿宋" w:hAnsi="仿宋" w:hint="eastAsia"/>
          <w:sz w:val="32"/>
          <w:szCs w:val="32"/>
        </w:rPr>
        <w:t>万元，公务用车购置</w:t>
      </w:r>
      <w:r>
        <w:rPr>
          <w:rFonts w:ascii="仿宋" w:eastAsia="仿宋" w:hAnsi="仿宋" w:hint="eastAsia"/>
          <w:sz w:val="32"/>
          <w:szCs w:val="32"/>
          <w:u w:val="single"/>
        </w:rPr>
        <w:t xml:space="preserve"> 0</w:t>
      </w:r>
      <w:r>
        <w:rPr>
          <w:rFonts w:ascii="仿宋" w:eastAsia="仿宋" w:hAnsi="仿宋" w:hint="eastAsia"/>
          <w:sz w:val="32"/>
          <w:szCs w:val="32"/>
        </w:rPr>
        <w:t>万元，</w:t>
      </w:r>
      <w:r>
        <w:rPr>
          <w:rFonts w:ascii="仿宋" w:eastAsia="仿宋" w:hAnsi="仿宋"/>
          <w:sz w:val="32"/>
          <w:szCs w:val="32"/>
        </w:rPr>
        <w:t>公车</w:t>
      </w:r>
      <w:r>
        <w:rPr>
          <w:rFonts w:ascii="仿宋" w:eastAsia="仿宋" w:hAnsi="仿宋" w:hint="eastAsia"/>
          <w:sz w:val="32"/>
          <w:szCs w:val="32"/>
        </w:rPr>
        <w:t>运行费</w:t>
      </w:r>
      <w:r>
        <w:rPr>
          <w:rFonts w:ascii="仿宋" w:eastAsia="仿宋" w:hAnsi="仿宋" w:hint="eastAsia"/>
          <w:sz w:val="32"/>
          <w:szCs w:val="32"/>
          <w:u w:val="single"/>
        </w:rPr>
        <w:t xml:space="preserve">  0</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万元，公务接待费</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0  </w:t>
      </w:r>
      <w:r>
        <w:rPr>
          <w:rFonts w:ascii="仿宋" w:eastAsia="仿宋" w:hAnsi="仿宋" w:hint="eastAsia"/>
          <w:sz w:val="32"/>
          <w:szCs w:val="32"/>
        </w:rPr>
        <w:t>万元。“三公”经费预算比</w:t>
      </w:r>
      <w:r>
        <w:rPr>
          <w:rFonts w:ascii="仿宋" w:eastAsia="仿宋" w:hAnsi="仿宋" w:hint="eastAsia"/>
          <w:sz w:val="32"/>
          <w:szCs w:val="32"/>
        </w:rPr>
        <w:t>2022</w:t>
      </w:r>
      <w:r>
        <w:rPr>
          <w:rFonts w:ascii="仿宋" w:eastAsia="仿宋" w:hAnsi="仿宋" w:hint="eastAsia"/>
          <w:sz w:val="32"/>
          <w:szCs w:val="32"/>
        </w:rPr>
        <w:t>年减少（增加）</w:t>
      </w:r>
      <w:r>
        <w:rPr>
          <w:rFonts w:ascii="仿宋" w:eastAsia="仿宋" w:hAnsi="仿宋" w:hint="eastAsia"/>
          <w:sz w:val="32"/>
          <w:szCs w:val="32"/>
          <w:u w:val="single"/>
        </w:rPr>
        <w:t xml:space="preserve">  0</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万元，压缩（增长）</w:t>
      </w:r>
      <w:r>
        <w:rPr>
          <w:rFonts w:ascii="仿宋" w:eastAsia="仿宋" w:hAnsi="仿宋" w:hint="eastAsia"/>
          <w:sz w:val="32"/>
          <w:szCs w:val="32"/>
          <w:u w:val="single"/>
        </w:rPr>
        <w:t xml:space="preserve">  0</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0</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八、政府性基金预算支出总体情况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政府性基金预算当年拨款</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2022</w:t>
      </w:r>
      <w:r>
        <w:rPr>
          <w:rFonts w:ascii="仿宋" w:eastAsia="仿宋" w:hAnsi="仿宋" w:hint="eastAsia"/>
          <w:sz w:val="32"/>
          <w:szCs w:val="32"/>
        </w:rPr>
        <w:t>年执行数减少</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0</w:t>
      </w:r>
      <w:r>
        <w:rPr>
          <w:rFonts w:ascii="仿宋_GB2312" w:eastAsia="仿宋_GB2312" w:hAnsiTheme="minorHAnsi" w:cs="仿宋_GB2312"/>
          <w:kern w:val="0"/>
          <w:sz w:val="32"/>
          <w:szCs w:val="32"/>
          <w:u w:val="single"/>
        </w:rPr>
        <w:t xml:space="preserve"> </w:t>
      </w:r>
      <w:r>
        <w:rPr>
          <w:rFonts w:ascii="仿宋" w:eastAsia="仿宋" w:hAnsi="仿宋" w:hint="eastAsia"/>
          <w:sz w:val="32"/>
          <w:szCs w:val="32"/>
        </w:rPr>
        <w:t>万元，主要原因：</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0</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rPr>
        <w:t>。</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（没有数据的表格应当列出空表并说明“我部门（单位）</w:t>
      </w:r>
      <w:r>
        <w:rPr>
          <w:rFonts w:ascii="仿宋" w:eastAsia="仿宋" w:hAnsi="仿宋" w:hint="eastAsia"/>
          <w:sz w:val="32"/>
          <w:szCs w:val="32"/>
        </w:rPr>
        <w:t>2023</w:t>
      </w:r>
      <w:r>
        <w:rPr>
          <w:rFonts w:ascii="仿宋" w:eastAsia="仿宋" w:hAnsi="仿宋" w:hint="eastAsia"/>
          <w:sz w:val="32"/>
          <w:szCs w:val="32"/>
        </w:rPr>
        <w:t>年度没有政府性基金安排的支出</w:t>
      </w:r>
      <w:r>
        <w:rPr>
          <w:rFonts w:ascii="仿宋" w:eastAsia="仿宋" w:hAnsi="仿宋"/>
          <w:sz w:val="32"/>
          <w:szCs w:val="32"/>
        </w:rPr>
        <w:t>”</w:t>
      </w:r>
      <w:r>
        <w:rPr>
          <w:rFonts w:ascii="仿宋" w:eastAsia="仿宋" w:hAnsi="仿宋" w:hint="eastAsia"/>
          <w:sz w:val="32"/>
          <w:szCs w:val="32"/>
        </w:rPr>
        <w:t>）。</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九、政府性</w:t>
      </w:r>
      <w:r>
        <w:rPr>
          <w:rFonts w:ascii="黑体" w:eastAsia="黑体" w:hAnsi="黑体"/>
          <w:sz w:val="32"/>
          <w:szCs w:val="32"/>
        </w:rPr>
        <w:t>基金</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经费总体</w:t>
      </w:r>
      <w:r>
        <w:rPr>
          <w:rFonts w:ascii="黑体" w:eastAsia="黑体" w:hAnsi="黑体"/>
          <w:sz w:val="32"/>
          <w:szCs w:val="32"/>
        </w:rPr>
        <w:t>情况</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“三公”经费预算数为</w:t>
      </w:r>
      <w:r>
        <w:rPr>
          <w:rFonts w:ascii="仿宋" w:eastAsia="仿宋" w:hAnsi="仿宋" w:hint="eastAsia"/>
          <w:sz w:val="32"/>
          <w:szCs w:val="32"/>
          <w:u w:val="single"/>
        </w:rPr>
        <w:t xml:space="preserve"> 0  </w:t>
      </w:r>
      <w:r>
        <w:rPr>
          <w:rFonts w:ascii="仿宋" w:eastAsia="仿宋" w:hAnsi="仿宋" w:hint="eastAsia"/>
          <w:sz w:val="32"/>
          <w:szCs w:val="32"/>
        </w:rPr>
        <w:t>万元，其中：因公出国（境）费</w:t>
      </w:r>
      <w:r>
        <w:rPr>
          <w:rFonts w:ascii="仿宋" w:eastAsia="仿宋" w:hAnsi="仿宋" w:hint="eastAsia"/>
          <w:sz w:val="32"/>
          <w:szCs w:val="32"/>
          <w:u w:val="single"/>
        </w:rPr>
        <w:t xml:space="preserve">  0 </w:t>
      </w:r>
      <w:r>
        <w:rPr>
          <w:rFonts w:ascii="仿宋" w:eastAsia="仿宋" w:hAnsi="仿宋" w:hint="eastAsia"/>
          <w:sz w:val="32"/>
          <w:szCs w:val="32"/>
        </w:rPr>
        <w:t>万元，公务用车购置及运行费</w:t>
      </w:r>
      <w:r>
        <w:rPr>
          <w:rFonts w:ascii="仿宋" w:eastAsia="仿宋" w:hAnsi="仿宋" w:hint="eastAsia"/>
          <w:sz w:val="32"/>
          <w:szCs w:val="32"/>
          <w:u w:val="single"/>
        </w:rPr>
        <w:t xml:space="preserve">  0 </w:t>
      </w:r>
      <w:r>
        <w:rPr>
          <w:rFonts w:ascii="仿宋" w:eastAsia="仿宋" w:hAnsi="仿宋" w:hint="eastAsia"/>
          <w:sz w:val="32"/>
          <w:szCs w:val="32"/>
        </w:rPr>
        <w:t>万元，公务接待费</w:t>
      </w:r>
      <w:r>
        <w:rPr>
          <w:rFonts w:ascii="仿宋" w:eastAsia="仿宋" w:hAnsi="仿宋" w:hint="eastAsia"/>
          <w:sz w:val="32"/>
          <w:szCs w:val="32"/>
          <w:u w:val="single"/>
        </w:rPr>
        <w:t xml:space="preserve">  0 </w:t>
      </w:r>
      <w:r>
        <w:rPr>
          <w:rFonts w:ascii="仿宋" w:eastAsia="仿宋" w:hAnsi="仿宋" w:hint="eastAsia"/>
          <w:sz w:val="32"/>
          <w:szCs w:val="32"/>
        </w:rPr>
        <w:t>万元。“三公”经费预算比</w:t>
      </w:r>
      <w:r>
        <w:rPr>
          <w:rFonts w:ascii="仿宋" w:eastAsia="仿宋" w:hAnsi="仿宋" w:hint="eastAsia"/>
          <w:sz w:val="32"/>
          <w:szCs w:val="32"/>
        </w:rPr>
        <w:t>2022</w:t>
      </w:r>
      <w:r>
        <w:rPr>
          <w:rFonts w:ascii="仿宋" w:eastAsia="仿宋" w:hAnsi="仿宋" w:hint="eastAsia"/>
          <w:sz w:val="32"/>
          <w:szCs w:val="32"/>
        </w:rPr>
        <w:t>年减少（增加）</w:t>
      </w:r>
      <w:r>
        <w:rPr>
          <w:rFonts w:ascii="仿宋" w:eastAsia="仿宋" w:hAnsi="仿宋" w:hint="eastAsia"/>
          <w:sz w:val="32"/>
          <w:szCs w:val="32"/>
          <w:u w:val="single"/>
        </w:rPr>
        <w:t xml:space="preserve">   </w:t>
      </w:r>
      <w:r>
        <w:rPr>
          <w:rFonts w:ascii="仿宋" w:eastAsia="仿宋" w:hAnsi="仿宋" w:hint="eastAsia"/>
          <w:sz w:val="32"/>
          <w:szCs w:val="32"/>
        </w:rPr>
        <w:t>万元，压缩（增长）</w:t>
      </w:r>
      <w:r>
        <w:rPr>
          <w:rFonts w:ascii="仿宋" w:eastAsia="仿宋" w:hAnsi="仿宋" w:hint="eastAsia"/>
          <w:sz w:val="32"/>
          <w:szCs w:val="32"/>
          <w:u w:val="single"/>
        </w:rPr>
        <w:t xml:space="preserve"> 0  </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hint="eastAsia"/>
          <w:sz w:val="32"/>
          <w:szCs w:val="32"/>
          <w:u w:val="single"/>
        </w:rPr>
        <w:t xml:space="preserve"> </w:t>
      </w:r>
      <w:r>
        <w:rPr>
          <w:rFonts w:ascii="仿宋" w:eastAsia="仿宋" w:hAnsi="仿宋" w:hint="eastAsia"/>
          <w:sz w:val="32"/>
          <w:szCs w:val="32"/>
          <w:u w:val="single"/>
        </w:rPr>
        <w:t>无预算此资金</w:t>
      </w:r>
      <w:r>
        <w:rPr>
          <w:rFonts w:ascii="仿宋" w:eastAsia="仿宋" w:hAnsi="仿宋" w:hint="eastAsia"/>
          <w:sz w:val="32"/>
          <w:szCs w:val="32"/>
          <w:u w:val="single"/>
        </w:rPr>
        <w:t xml:space="preserve"> </w:t>
      </w:r>
      <w:r>
        <w:rPr>
          <w:rFonts w:ascii="仿宋" w:eastAsia="仿宋" w:hAnsi="仿宋" w:hint="eastAsia"/>
          <w:sz w:val="32"/>
          <w:szCs w:val="32"/>
        </w:rPr>
        <w:t>。</w:t>
      </w:r>
    </w:p>
    <w:p w:rsidR="00994B92" w:rsidRDefault="00411E54">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其他重要事项的情况说明</w:t>
      </w:r>
    </w:p>
    <w:p w:rsidR="00994B92" w:rsidRDefault="00411E54">
      <w:pPr>
        <w:ind w:firstLineChars="150" w:firstLine="480"/>
        <w:rPr>
          <w:rFonts w:ascii="楷体" w:eastAsia="楷体" w:hAnsi="楷体"/>
          <w:sz w:val="32"/>
          <w:szCs w:val="32"/>
        </w:rPr>
      </w:pPr>
      <w:r>
        <w:rPr>
          <w:rFonts w:ascii="楷体" w:eastAsia="楷体" w:hAnsi="楷体" w:hint="eastAsia"/>
          <w:sz w:val="32"/>
          <w:szCs w:val="32"/>
        </w:rPr>
        <w:t>（一）机关运行经费安排使用情况说明。</w:t>
      </w:r>
    </w:p>
    <w:p w:rsidR="00994B92" w:rsidRDefault="00411E54">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lastRenderedPageBreak/>
        <w:t>202</w:t>
      </w:r>
      <w:r>
        <w:rPr>
          <w:rFonts w:ascii="仿宋" w:eastAsia="仿宋" w:hAnsi="仿宋" w:hint="eastAsia"/>
          <w:sz w:val="32"/>
          <w:szCs w:val="32"/>
        </w:rPr>
        <w:t>3</w:t>
      </w:r>
      <w:r>
        <w:rPr>
          <w:rFonts w:ascii="仿宋" w:eastAsia="仿宋" w:hAnsi="仿宋" w:hint="eastAsia"/>
          <w:sz w:val="32"/>
          <w:szCs w:val="32"/>
        </w:rPr>
        <w:t>年部门（单位）机关等</w:t>
      </w:r>
      <w:r>
        <w:rPr>
          <w:rFonts w:ascii="仿宋_GB2312" w:eastAsia="仿宋_GB2312" w:hAnsiTheme="minorHAnsi" w:cs="仿宋_GB2312" w:hint="eastAsia"/>
          <w:kern w:val="0"/>
          <w:sz w:val="32"/>
          <w:szCs w:val="32"/>
          <w:u w:val="single"/>
        </w:rPr>
        <w:t xml:space="preserve"> 1  </w:t>
      </w:r>
      <w:r>
        <w:rPr>
          <w:rFonts w:ascii="仿宋" w:eastAsia="仿宋" w:hAnsi="仿宋" w:hint="eastAsia"/>
          <w:sz w:val="32"/>
          <w:szCs w:val="32"/>
        </w:rPr>
        <w:t>家行政单位以及中心等</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1</w:t>
      </w:r>
      <w:r>
        <w:rPr>
          <w:rFonts w:ascii="仿宋_GB2312" w:eastAsia="仿宋_GB2312" w:hAnsiTheme="minorHAnsi" w:cs="仿宋_GB2312"/>
          <w:kern w:val="0"/>
          <w:sz w:val="32"/>
          <w:szCs w:val="32"/>
          <w:u w:val="single"/>
        </w:rPr>
        <w:t xml:space="preserve"> </w:t>
      </w:r>
      <w:r>
        <w:rPr>
          <w:rFonts w:ascii="仿宋" w:eastAsia="仿宋" w:hAnsi="仿宋" w:hint="eastAsia"/>
          <w:sz w:val="32"/>
          <w:szCs w:val="32"/>
        </w:rPr>
        <w:t>家参公管理事业单位的机关运行经费财政拨款预算</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10.8</w:t>
      </w:r>
      <w:r>
        <w:rPr>
          <w:rFonts w:ascii="仿宋_GB2312" w:eastAsia="仿宋_GB2312" w:hAnsiTheme="minorHAnsi" w:cs="仿宋_GB2312"/>
          <w:kern w:val="0"/>
          <w:sz w:val="32"/>
          <w:szCs w:val="32"/>
          <w:u w:val="single"/>
        </w:rPr>
        <w:t xml:space="preserve"> </w:t>
      </w:r>
      <w:r>
        <w:rPr>
          <w:rFonts w:ascii="仿宋" w:eastAsia="仿宋" w:hAnsi="仿宋" w:hint="eastAsia"/>
          <w:sz w:val="32"/>
          <w:szCs w:val="32"/>
        </w:rPr>
        <w:t>万元，比</w:t>
      </w:r>
      <w:r>
        <w:rPr>
          <w:rFonts w:ascii="仿宋" w:eastAsia="仿宋" w:hAnsi="仿宋"/>
          <w:sz w:val="32"/>
          <w:szCs w:val="32"/>
        </w:rPr>
        <w:t>202</w:t>
      </w:r>
      <w:r>
        <w:rPr>
          <w:rFonts w:ascii="仿宋" w:eastAsia="仿宋" w:hAnsi="仿宋" w:hint="eastAsia"/>
          <w:sz w:val="32"/>
          <w:szCs w:val="32"/>
        </w:rPr>
        <w:t>2</w:t>
      </w:r>
      <w:r>
        <w:rPr>
          <w:rFonts w:ascii="仿宋" w:eastAsia="仿宋" w:hAnsi="仿宋" w:hint="eastAsia"/>
          <w:sz w:val="32"/>
          <w:szCs w:val="32"/>
        </w:rPr>
        <w:t>年预算减少（增加</w:t>
      </w:r>
      <w:r>
        <w:rPr>
          <w:rFonts w:ascii="仿宋" w:eastAsia="仿宋" w:hAnsi="仿宋"/>
          <w:sz w:val="32"/>
          <w:szCs w:val="32"/>
        </w:rPr>
        <w:t>）</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0</w:t>
      </w:r>
      <w:r>
        <w:rPr>
          <w:rFonts w:ascii="仿宋_GB2312" w:eastAsia="仿宋_GB2312" w:hAnsiTheme="minorHAnsi" w:cs="仿宋_GB2312"/>
          <w:kern w:val="0"/>
          <w:sz w:val="32"/>
          <w:szCs w:val="32"/>
          <w:u w:val="single"/>
        </w:rPr>
        <w:t xml:space="preserve">  </w:t>
      </w:r>
      <w:r>
        <w:rPr>
          <w:rFonts w:ascii="仿宋" w:eastAsia="仿宋" w:hAnsi="仿宋" w:hint="eastAsia"/>
          <w:sz w:val="32"/>
          <w:szCs w:val="32"/>
        </w:rPr>
        <w:t>万元，降低（增长</w:t>
      </w:r>
      <w:r>
        <w:rPr>
          <w:rFonts w:ascii="仿宋" w:eastAsia="仿宋" w:hAnsi="仿宋"/>
          <w:sz w:val="32"/>
          <w:szCs w:val="32"/>
        </w:rPr>
        <w:t>）</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0</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kern w:val="0"/>
          <w:sz w:val="32"/>
          <w:szCs w:val="32"/>
        </w:rPr>
        <w:t xml:space="preserve"> </w:t>
      </w:r>
      <w:r>
        <w:rPr>
          <w:rFonts w:ascii="仿宋" w:eastAsia="仿宋" w:hAnsi="仿宋"/>
          <w:sz w:val="32"/>
          <w:szCs w:val="32"/>
        </w:rPr>
        <w:t>%</w:t>
      </w:r>
      <w:r>
        <w:rPr>
          <w:rFonts w:ascii="仿宋" w:eastAsia="仿宋" w:hAnsi="仿宋" w:hint="eastAsia"/>
          <w:sz w:val="32"/>
          <w:szCs w:val="32"/>
        </w:rPr>
        <w:t>。主要原因是</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u w:val="single"/>
        </w:rPr>
        <w:t>0</w:t>
      </w:r>
      <w:r>
        <w:rPr>
          <w:rFonts w:ascii="仿宋_GB2312" w:eastAsia="仿宋_GB2312" w:hAnsiTheme="minorHAnsi" w:cs="仿宋_GB2312"/>
          <w:kern w:val="0"/>
          <w:sz w:val="32"/>
          <w:szCs w:val="32"/>
          <w:u w:val="single"/>
        </w:rPr>
        <w:t xml:space="preserve">       </w:t>
      </w:r>
      <w:r>
        <w:rPr>
          <w:rFonts w:ascii="仿宋_GB2312" w:eastAsia="仿宋_GB2312" w:hAnsiTheme="minorHAnsi" w:cs="仿宋_GB2312" w:hint="eastAsia"/>
          <w:kern w:val="0"/>
          <w:sz w:val="32"/>
          <w:szCs w:val="32"/>
        </w:rPr>
        <w:t>。</w:t>
      </w:r>
    </w:p>
    <w:p w:rsidR="00994B92" w:rsidRDefault="00411E54">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本单位无政府采购</w:t>
      </w:r>
    </w:p>
    <w:p w:rsidR="00994B92" w:rsidRDefault="00411E54">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994B92" w:rsidRDefault="00411E54">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w:t>
      </w:r>
      <w:r>
        <w:rPr>
          <w:rFonts w:ascii="仿宋" w:eastAsia="仿宋" w:hAnsi="仿宋" w:hint="eastAsia"/>
          <w:sz w:val="32"/>
          <w:szCs w:val="32"/>
        </w:rPr>
        <w:t>3</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 xml:space="preserve">  12 </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辆，其中，</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级领导干部用车（含在职和离退休部级干部用车）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辆、机要通信用车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辆、应急保障用车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辆、执法执勤用车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辆、特种专业技术用车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辆、其他用车</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辆，其他用车主要是</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用途的车辆。</w:t>
      </w:r>
    </w:p>
    <w:p w:rsidR="00994B92" w:rsidRDefault="00411E54">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2023</w:t>
      </w:r>
      <w:r>
        <w:rPr>
          <w:rFonts w:ascii="楷体" w:eastAsia="楷体" w:hAnsi="楷体" w:hint="eastAsia"/>
          <w:sz w:val="32"/>
          <w:szCs w:val="32"/>
        </w:rPr>
        <w:t>年预算绩效情况说明。</w:t>
      </w:r>
    </w:p>
    <w:p w:rsidR="00994B92" w:rsidRDefault="00411E54">
      <w:pPr>
        <w:spacing w:line="588" w:lineRule="exact"/>
        <w:ind w:firstLineChars="200" w:firstLine="640"/>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年实现财政支出绩效目标管理全覆盖，实行绩效目标管理</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个，资金</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万元，其中：中央转移支付资金万元，地方资金</w:t>
      </w:r>
      <w:r>
        <w:rPr>
          <w:rFonts w:ascii="仿宋_GB2312" w:eastAsia="仿宋_GB2312" w:hAnsiTheme="minorHAnsi" w:cs="仿宋_GB2312" w:hint="eastAsia"/>
          <w:kern w:val="0"/>
          <w:sz w:val="32"/>
          <w:szCs w:val="32"/>
          <w:u w:val="single"/>
        </w:rPr>
        <w:t xml:space="preserve"> 0  </w:t>
      </w:r>
      <w:r>
        <w:rPr>
          <w:rFonts w:ascii="仿宋" w:eastAsia="仿宋" w:hAnsi="仿宋" w:hint="eastAsia"/>
          <w:sz w:val="32"/>
          <w:szCs w:val="32"/>
        </w:rPr>
        <w:t>万元。重点项目（见名词解释）实行绩效目标管理</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w:t>
      </w:r>
    </w:p>
    <w:p w:rsidR="00994B92" w:rsidRDefault="00411E54">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994B92" w:rsidRDefault="00411E54">
      <w:pPr>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994B92" w:rsidRDefault="00411E54">
      <w:pPr>
        <w:ind w:firstLineChars="300" w:firstLine="960"/>
        <w:rPr>
          <w:rFonts w:ascii="楷体" w:eastAsia="楷体" w:hAnsi="楷体"/>
          <w:sz w:val="32"/>
          <w:szCs w:val="32"/>
        </w:rPr>
      </w:pPr>
      <w:r>
        <w:rPr>
          <w:rFonts w:ascii="楷体" w:eastAsia="楷体" w:hAnsi="楷体" w:hint="eastAsia"/>
          <w:sz w:val="32"/>
          <w:szCs w:val="32"/>
        </w:rPr>
        <w:t>无</w:t>
      </w:r>
    </w:p>
    <w:p w:rsidR="00994B92" w:rsidRDefault="00411E54">
      <w:pPr>
        <w:numPr>
          <w:ilvl w:val="0"/>
          <w:numId w:val="3"/>
        </w:numPr>
        <w:ind w:firstLineChars="200" w:firstLine="640"/>
        <w:rPr>
          <w:rFonts w:ascii="仿宋" w:eastAsia="仿宋" w:hAnsi="仿宋"/>
          <w:sz w:val="32"/>
          <w:szCs w:val="32"/>
        </w:rPr>
      </w:pPr>
      <w:r>
        <w:rPr>
          <w:rFonts w:ascii="楷体" w:eastAsia="楷体" w:hAnsi="楷体" w:hint="eastAsia"/>
          <w:sz w:val="32"/>
          <w:szCs w:val="32"/>
        </w:rPr>
        <w:t>政府债务情况。</w:t>
      </w:r>
    </w:p>
    <w:p w:rsidR="00994B92" w:rsidRDefault="00411E54">
      <w:pPr>
        <w:ind w:firstLineChars="300" w:firstLine="960"/>
        <w:rPr>
          <w:rFonts w:ascii="仿宋" w:eastAsia="仿宋" w:hAnsi="仿宋"/>
          <w:sz w:val="32"/>
          <w:szCs w:val="32"/>
        </w:rPr>
      </w:pPr>
      <w:r>
        <w:rPr>
          <w:rFonts w:ascii="仿宋" w:eastAsia="仿宋" w:hAnsi="仿宋" w:hint="eastAsia"/>
          <w:sz w:val="32"/>
          <w:szCs w:val="32"/>
        </w:rPr>
        <w:t>无</w:t>
      </w: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p>
    <w:p w:rsidR="00994B92" w:rsidRDefault="00994B92">
      <w:pPr>
        <w:rPr>
          <w:rFonts w:ascii="仿宋" w:eastAsia="仿宋" w:hAnsi="仿宋"/>
          <w:sz w:val="32"/>
          <w:szCs w:val="32"/>
        </w:rPr>
      </w:pPr>
      <w:bookmarkStart w:id="0" w:name="_GoBack"/>
      <w:bookmarkEnd w:id="0"/>
    </w:p>
    <w:p w:rsidR="00994B92" w:rsidRDefault="00994B92">
      <w:pPr>
        <w:rPr>
          <w:rFonts w:ascii="仿宋" w:eastAsia="仿宋" w:hAnsi="仿宋"/>
          <w:sz w:val="32"/>
          <w:szCs w:val="32"/>
        </w:rPr>
      </w:pP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第四部分</w:t>
      </w:r>
    </w:p>
    <w:p w:rsidR="00994B92" w:rsidRDefault="00411E54">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994B92" w:rsidRDefault="00994B92">
      <w:pPr>
        <w:jc w:val="center"/>
        <w:rPr>
          <w:rFonts w:ascii="方正小标宋简体" w:eastAsia="方正小标宋简体" w:hAnsi="仿宋"/>
          <w:sz w:val="32"/>
          <w:szCs w:val="32"/>
        </w:rPr>
      </w:pP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（对部门</w:t>
      </w:r>
      <w:r>
        <w:rPr>
          <w:rFonts w:ascii="仿宋" w:eastAsia="仿宋" w:hAnsi="仿宋"/>
          <w:sz w:val="32"/>
          <w:szCs w:val="32"/>
        </w:rPr>
        <w:t>和单位</w:t>
      </w:r>
      <w:r>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994B92" w:rsidRDefault="00411E54">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994B92" w:rsidRDefault="00411E54">
      <w:pPr>
        <w:ind w:firstLineChars="200" w:firstLine="64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994B92" w:rsidRDefault="00411E54">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994B92" w:rsidRDefault="00411E54">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94B92" w:rsidRDefault="00411E54">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994B92" w:rsidRDefault="00411E54">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994B92" w:rsidRDefault="00411E54">
      <w:pPr>
        <w:spacing w:line="588" w:lineRule="exact"/>
        <w:ind w:firstLineChars="200" w:firstLine="640"/>
        <w:rPr>
          <w:rFonts w:ascii="仿宋" w:eastAsia="仿宋" w:hAnsi="仿宋"/>
          <w:sz w:val="32"/>
          <w:szCs w:val="32"/>
        </w:rPr>
      </w:pPr>
      <w:r>
        <w:rPr>
          <w:rFonts w:ascii="黑体" w:eastAsia="黑体" w:hAnsi="黑体" w:hint="eastAsia"/>
          <w:sz w:val="32"/>
          <w:szCs w:val="32"/>
        </w:rPr>
        <w:lastRenderedPageBreak/>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rsidR="00994B92" w:rsidRDefault="00411E54">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994B92" w:rsidRDefault="00411E54">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994B92" w:rsidRDefault="00411E54">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是指安排的因公出国（境）费、公务用车购置及运行维护费和公务接待费。</w:t>
      </w:r>
    </w:p>
    <w:p w:rsidR="00994B92" w:rsidRDefault="00411E54">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w:t>
      </w:r>
      <w:r>
        <w:rPr>
          <w:rFonts w:ascii="仿宋" w:eastAsia="仿宋" w:hAnsi="仿宋" w:hint="eastAsia"/>
          <w:sz w:val="32"/>
          <w:szCs w:val="32"/>
        </w:rPr>
        <w:t>其辅助活动之外开展非独立核算经营活动发生的支出。</w:t>
      </w:r>
    </w:p>
    <w:p w:rsidR="00994B92" w:rsidRDefault="00411E54">
      <w:pPr>
        <w:ind w:firstLineChars="200" w:firstLine="640"/>
        <w:rPr>
          <w:rFonts w:ascii="仿宋" w:eastAsia="仿宋" w:hAnsi="仿宋"/>
          <w:sz w:val="32"/>
          <w:szCs w:val="32"/>
        </w:rPr>
      </w:pPr>
      <w:r>
        <w:rPr>
          <w:rFonts w:ascii="仿宋" w:eastAsia="仿宋" w:hAnsi="仿宋" w:hint="eastAsia"/>
          <w:sz w:val="32"/>
          <w:szCs w:val="32"/>
        </w:rPr>
        <w:t>……</w:t>
      </w:r>
    </w:p>
    <w:sectPr w:rsidR="00994B92" w:rsidSect="00994B92">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92" w:rsidRDefault="00994B92" w:rsidP="00994B92">
      <w:r>
        <w:separator/>
      </w:r>
    </w:p>
  </w:endnote>
  <w:endnote w:type="continuationSeparator" w:id="0">
    <w:p w:rsidR="00994B92" w:rsidRDefault="00994B92" w:rsidP="00994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Default="00994B92">
    <w:pPr>
      <w:pStyle w:val="a4"/>
      <w:framePr w:wrap="around" w:vAnchor="text" w:hAnchor="margin" w:xAlign="center" w:y="1"/>
      <w:rPr>
        <w:rStyle w:val="a6"/>
      </w:rPr>
    </w:pPr>
    <w:r>
      <w:rPr>
        <w:rStyle w:val="a6"/>
      </w:rPr>
      <w:fldChar w:fldCharType="begin"/>
    </w:r>
    <w:r w:rsidR="00411E54">
      <w:rPr>
        <w:rStyle w:val="a6"/>
      </w:rPr>
      <w:instrText xml:space="preserve">PAGE  </w:instrText>
    </w:r>
    <w:r>
      <w:rPr>
        <w:rStyle w:val="a6"/>
      </w:rPr>
      <w:fldChar w:fldCharType="end"/>
    </w:r>
  </w:p>
  <w:p w:rsidR="00994B92" w:rsidRDefault="00994B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Default="00994B92">
    <w:pPr>
      <w:pStyle w:val="a4"/>
      <w:framePr w:wrap="around" w:vAnchor="text" w:hAnchor="margin" w:xAlign="center" w:y="1"/>
      <w:rPr>
        <w:rStyle w:val="a6"/>
        <w:rFonts w:ascii="宋体" w:eastAsia="宋体" w:hAnsi="宋体"/>
        <w:sz w:val="24"/>
        <w:szCs w:val="24"/>
      </w:rPr>
    </w:pPr>
    <w:r>
      <w:rPr>
        <w:rStyle w:val="a6"/>
        <w:rFonts w:ascii="宋体" w:eastAsia="宋体" w:hAnsi="宋体"/>
        <w:sz w:val="24"/>
        <w:szCs w:val="24"/>
      </w:rPr>
      <w:fldChar w:fldCharType="begin"/>
    </w:r>
    <w:r w:rsidR="00411E54">
      <w:rPr>
        <w:rStyle w:val="a6"/>
        <w:rFonts w:ascii="宋体" w:eastAsia="宋体" w:hAnsi="宋体"/>
        <w:sz w:val="24"/>
        <w:szCs w:val="24"/>
      </w:rPr>
      <w:instrText xml:space="preserve">PAGE  </w:instrText>
    </w:r>
    <w:r>
      <w:rPr>
        <w:rStyle w:val="a6"/>
        <w:rFonts w:ascii="宋体" w:eastAsia="宋体" w:hAnsi="宋体"/>
        <w:sz w:val="24"/>
        <w:szCs w:val="24"/>
      </w:rPr>
      <w:fldChar w:fldCharType="separate"/>
    </w:r>
    <w:r w:rsidR="00411E54">
      <w:rPr>
        <w:rStyle w:val="a6"/>
        <w:rFonts w:ascii="宋体" w:eastAsia="宋体" w:hAnsi="宋体"/>
        <w:noProof/>
        <w:sz w:val="24"/>
        <w:szCs w:val="24"/>
      </w:rPr>
      <w:t>- 5 -</w:t>
    </w:r>
    <w:r>
      <w:rPr>
        <w:rStyle w:val="a6"/>
        <w:rFonts w:ascii="宋体" w:eastAsia="宋体" w:hAnsi="宋体"/>
        <w:sz w:val="24"/>
        <w:szCs w:val="24"/>
      </w:rPr>
      <w:fldChar w:fldCharType="end"/>
    </w:r>
  </w:p>
  <w:p w:rsidR="00994B92" w:rsidRDefault="00994B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92" w:rsidRDefault="00994B92" w:rsidP="00994B92">
      <w:r>
        <w:separator/>
      </w:r>
    </w:p>
  </w:footnote>
  <w:footnote w:type="continuationSeparator" w:id="0">
    <w:p w:rsidR="00994B92" w:rsidRDefault="00994B92" w:rsidP="00994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92" w:rsidRDefault="00994B9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8A31A"/>
    <w:multiLevelType w:val="singleLevel"/>
    <w:tmpl w:val="5EA8A31A"/>
    <w:lvl w:ilvl="0">
      <w:start w:val="6"/>
      <w:numFmt w:val="chineseCounting"/>
      <w:suff w:val="nothing"/>
      <w:lvlText w:val="（%1）"/>
      <w:lvlJc w:val="left"/>
      <w:rPr>
        <w:rFonts w:hint="eastAsia"/>
      </w:rPr>
    </w:lvl>
  </w:abstractNum>
  <w:abstractNum w:abstractNumId="1">
    <w:nsid w:val="72D949BC"/>
    <w:multiLevelType w:val="multilevel"/>
    <w:tmpl w:val="72D949B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5AF7EEF"/>
    <w:multiLevelType w:val="multilevel"/>
    <w:tmpl w:val="75AF7EE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jY1OGVkYjdkMmYzM2Y5NzZhZjdkNTA5ZDAxNDFiN2IifQ=="/>
  </w:docVars>
  <w:rsids>
    <w:rsidRoot w:val="00643004"/>
    <w:rsid w:val="00006EF3"/>
    <w:rsid w:val="00010911"/>
    <w:rsid w:val="0001296C"/>
    <w:rsid w:val="000142B3"/>
    <w:rsid w:val="00015A4C"/>
    <w:rsid w:val="000214DB"/>
    <w:rsid w:val="00023250"/>
    <w:rsid w:val="00025C9A"/>
    <w:rsid w:val="000336AD"/>
    <w:rsid w:val="00041C59"/>
    <w:rsid w:val="00043A5F"/>
    <w:rsid w:val="00043AA8"/>
    <w:rsid w:val="000748AC"/>
    <w:rsid w:val="00074F66"/>
    <w:rsid w:val="00086B54"/>
    <w:rsid w:val="00086C47"/>
    <w:rsid w:val="000941A1"/>
    <w:rsid w:val="000944A2"/>
    <w:rsid w:val="00096F91"/>
    <w:rsid w:val="000A0C03"/>
    <w:rsid w:val="000A1AFA"/>
    <w:rsid w:val="000A2246"/>
    <w:rsid w:val="000A6427"/>
    <w:rsid w:val="000A7168"/>
    <w:rsid w:val="000A7A82"/>
    <w:rsid w:val="000B03E2"/>
    <w:rsid w:val="000B07BA"/>
    <w:rsid w:val="000D1A92"/>
    <w:rsid w:val="000D214F"/>
    <w:rsid w:val="000E0307"/>
    <w:rsid w:val="000E239A"/>
    <w:rsid w:val="000E347B"/>
    <w:rsid w:val="000F0C56"/>
    <w:rsid w:val="000F293F"/>
    <w:rsid w:val="000F4C05"/>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3D4"/>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56FAE"/>
    <w:rsid w:val="002638A7"/>
    <w:rsid w:val="00266E39"/>
    <w:rsid w:val="002671DE"/>
    <w:rsid w:val="00275772"/>
    <w:rsid w:val="00285201"/>
    <w:rsid w:val="00285B92"/>
    <w:rsid w:val="002879D0"/>
    <w:rsid w:val="002A4CB5"/>
    <w:rsid w:val="002A5EFE"/>
    <w:rsid w:val="002B4B50"/>
    <w:rsid w:val="002B6316"/>
    <w:rsid w:val="002B69B2"/>
    <w:rsid w:val="002C1768"/>
    <w:rsid w:val="002C1CA1"/>
    <w:rsid w:val="002D2BEB"/>
    <w:rsid w:val="002E550F"/>
    <w:rsid w:val="002E7C5B"/>
    <w:rsid w:val="002E7F58"/>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66545"/>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3D1D"/>
    <w:rsid w:val="003E4751"/>
    <w:rsid w:val="003E55B7"/>
    <w:rsid w:val="003F77CF"/>
    <w:rsid w:val="0040331B"/>
    <w:rsid w:val="00404A39"/>
    <w:rsid w:val="00411E54"/>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A6960"/>
    <w:rsid w:val="004B2F0A"/>
    <w:rsid w:val="004B3869"/>
    <w:rsid w:val="004B3A8F"/>
    <w:rsid w:val="004B511C"/>
    <w:rsid w:val="004B70D0"/>
    <w:rsid w:val="004B7261"/>
    <w:rsid w:val="004C0328"/>
    <w:rsid w:val="004C06C1"/>
    <w:rsid w:val="004C433B"/>
    <w:rsid w:val="004C45A4"/>
    <w:rsid w:val="004C68BA"/>
    <w:rsid w:val="004C6E00"/>
    <w:rsid w:val="004C700E"/>
    <w:rsid w:val="004C7E59"/>
    <w:rsid w:val="004D19CB"/>
    <w:rsid w:val="004D32E6"/>
    <w:rsid w:val="004D363A"/>
    <w:rsid w:val="004D57B1"/>
    <w:rsid w:val="004E4CD5"/>
    <w:rsid w:val="004E5BF2"/>
    <w:rsid w:val="004F0973"/>
    <w:rsid w:val="00502DE7"/>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77D"/>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3934"/>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86F55"/>
    <w:rsid w:val="00696AF3"/>
    <w:rsid w:val="006A375F"/>
    <w:rsid w:val="006A402F"/>
    <w:rsid w:val="006A497D"/>
    <w:rsid w:val="006B047E"/>
    <w:rsid w:val="006B41A1"/>
    <w:rsid w:val="006C0E7C"/>
    <w:rsid w:val="006C1BD6"/>
    <w:rsid w:val="006C3E85"/>
    <w:rsid w:val="006C4305"/>
    <w:rsid w:val="006C64DD"/>
    <w:rsid w:val="006D5592"/>
    <w:rsid w:val="006D7FC0"/>
    <w:rsid w:val="006E0352"/>
    <w:rsid w:val="006E11A0"/>
    <w:rsid w:val="006F3C47"/>
    <w:rsid w:val="006F4617"/>
    <w:rsid w:val="00700592"/>
    <w:rsid w:val="00707C25"/>
    <w:rsid w:val="00712BAB"/>
    <w:rsid w:val="00731E45"/>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23A5"/>
    <w:rsid w:val="0080401E"/>
    <w:rsid w:val="008049AB"/>
    <w:rsid w:val="0081024E"/>
    <w:rsid w:val="00813A99"/>
    <w:rsid w:val="0082450A"/>
    <w:rsid w:val="008314A5"/>
    <w:rsid w:val="008320D8"/>
    <w:rsid w:val="00834A32"/>
    <w:rsid w:val="00835E1D"/>
    <w:rsid w:val="00841B09"/>
    <w:rsid w:val="008448C5"/>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0729"/>
    <w:rsid w:val="008C1F95"/>
    <w:rsid w:val="008C36B4"/>
    <w:rsid w:val="008C4359"/>
    <w:rsid w:val="008C5162"/>
    <w:rsid w:val="008C5164"/>
    <w:rsid w:val="008D39A8"/>
    <w:rsid w:val="008D7DFD"/>
    <w:rsid w:val="008E490F"/>
    <w:rsid w:val="008E6528"/>
    <w:rsid w:val="008F3713"/>
    <w:rsid w:val="008F37FF"/>
    <w:rsid w:val="008F5023"/>
    <w:rsid w:val="008F5CAA"/>
    <w:rsid w:val="009036E4"/>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94B92"/>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D392F"/>
    <w:rsid w:val="00AE0A57"/>
    <w:rsid w:val="00AE19F4"/>
    <w:rsid w:val="00AE24CD"/>
    <w:rsid w:val="00AE4D50"/>
    <w:rsid w:val="00AF0F73"/>
    <w:rsid w:val="00B007C8"/>
    <w:rsid w:val="00B04F3B"/>
    <w:rsid w:val="00B05DB7"/>
    <w:rsid w:val="00B11044"/>
    <w:rsid w:val="00B17CF2"/>
    <w:rsid w:val="00B21EE0"/>
    <w:rsid w:val="00B22D3D"/>
    <w:rsid w:val="00B23F7F"/>
    <w:rsid w:val="00B24606"/>
    <w:rsid w:val="00B24F80"/>
    <w:rsid w:val="00B25562"/>
    <w:rsid w:val="00B35094"/>
    <w:rsid w:val="00B4581B"/>
    <w:rsid w:val="00B46181"/>
    <w:rsid w:val="00B60721"/>
    <w:rsid w:val="00B6522F"/>
    <w:rsid w:val="00B67A9E"/>
    <w:rsid w:val="00B71AC6"/>
    <w:rsid w:val="00B74CCE"/>
    <w:rsid w:val="00B84681"/>
    <w:rsid w:val="00B90F50"/>
    <w:rsid w:val="00B92C71"/>
    <w:rsid w:val="00B94DBA"/>
    <w:rsid w:val="00B96D8F"/>
    <w:rsid w:val="00BA015D"/>
    <w:rsid w:val="00BC3B40"/>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1AB5"/>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84035"/>
    <w:rsid w:val="00E904F2"/>
    <w:rsid w:val="00E93519"/>
    <w:rsid w:val="00EA1AEF"/>
    <w:rsid w:val="00EA1C86"/>
    <w:rsid w:val="00EA422E"/>
    <w:rsid w:val="00EB5E5F"/>
    <w:rsid w:val="00EB5EFC"/>
    <w:rsid w:val="00EB6A54"/>
    <w:rsid w:val="00EB7129"/>
    <w:rsid w:val="00EC0C6A"/>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821E2"/>
    <w:rsid w:val="00F93FA5"/>
    <w:rsid w:val="00F96845"/>
    <w:rsid w:val="00FA224C"/>
    <w:rsid w:val="00FC1DB5"/>
    <w:rsid w:val="00FC243C"/>
    <w:rsid w:val="00FC671F"/>
    <w:rsid w:val="00FD293B"/>
    <w:rsid w:val="00FE5692"/>
    <w:rsid w:val="00FE7FA4"/>
    <w:rsid w:val="00FF19E9"/>
    <w:rsid w:val="00FF5207"/>
    <w:rsid w:val="00FF5AF7"/>
    <w:rsid w:val="028247F4"/>
    <w:rsid w:val="099C6A2C"/>
    <w:rsid w:val="09F91453"/>
    <w:rsid w:val="0BBA4F66"/>
    <w:rsid w:val="0BBA4FFF"/>
    <w:rsid w:val="0C126BE9"/>
    <w:rsid w:val="0ED25A29"/>
    <w:rsid w:val="10BD3E60"/>
    <w:rsid w:val="10C528BE"/>
    <w:rsid w:val="11FA70A7"/>
    <w:rsid w:val="15154CF1"/>
    <w:rsid w:val="1AF31AB5"/>
    <w:rsid w:val="1C2424A8"/>
    <w:rsid w:val="1F642E60"/>
    <w:rsid w:val="20A73FDA"/>
    <w:rsid w:val="21204BFD"/>
    <w:rsid w:val="26D85AFB"/>
    <w:rsid w:val="291E6775"/>
    <w:rsid w:val="33587967"/>
    <w:rsid w:val="34AF10FC"/>
    <w:rsid w:val="34D74942"/>
    <w:rsid w:val="35C73CC9"/>
    <w:rsid w:val="3AED758E"/>
    <w:rsid w:val="3EC63062"/>
    <w:rsid w:val="402E6E46"/>
    <w:rsid w:val="421C54AF"/>
    <w:rsid w:val="42B740A7"/>
    <w:rsid w:val="4A1F75F4"/>
    <w:rsid w:val="5060129E"/>
    <w:rsid w:val="520C5ECB"/>
    <w:rsid w:val="52C24C3A"/>
    <w:rsid w:val="595155B6"/>
    <w:rsid w:val="5A3A16CC"/>
    <w:rsid w:val="5D914787"/>
    <w:rsid w:val="62966DA1"/>
    <w:rsid w:val="62FB4E56"/>
    <w:rsid w:val="652B74EC"/>
    <w:rsid w:val="6D80461D"/>
    <w:rsid w:val="725F2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94B92"/>
    <w:rPr>
      <w:sz w:val="18"/>
      <w:szCs w:val="18"/>
    </w:rPr>
  </w:style>
  <w:style w:type="paragraph" w:styleId="a4">
    <w:name w:val="footer"/>
    <w:basedOn w:val="a"/>
    <w:link w:val="Char0"/>
    <w:unhideWhenUsed/>
    <w:qFormat/>
    <w:rsid w:val="00994B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994B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994B92"/>
  </w:style>
  <w:style w:type="character" w:customStyle="1" w:styleId="Char1">
    <w:name w:val="页眉 Char"/>
    <w:basedOn w:val="a0"/>
    <w:link w:val="a5"/>
    <w:uiPriority w:val="99"/>
    <w:qFormat/>
    <w:rsid w:val="00994B92"/>
    <w:rPr>
      <w:sz w:val="18"/>
      <w:szCs w:val="18"/>
    </w:rPr>
  </w:style>
  <w:style w:type="character" w:customStyle="1" w:styleId="Char0">
    <w:name w:val="页脚 Char"/>
    <w:basedOn w:val="a0"/>
    <w:link w:val="a4"/>
    <w:uiPriority w:val="99"/>
    <w:qFormat/>
    <w:rsid w:val="00994B92"/>
    <w:rPr>
      <w:sz w:val="18"/>
      <w:szCs w:val="18"/>
    </w:rPr>
  </w:style>
  <w:style w:type="character" w:customStyle="1" w:styleId="Char">
    <w:name w:val="批注框文本 Char"/>
    <w:basedOn w:val="a0"/>
    <w:link w:val="a3"/>
    <w:uiPriority w:val="99"/>
    <w:semiHidden/>
    <w:qFormat/>
    <w:rsid w:val="00994B92"/>
    <w:rPr>
      <w:rFonts w:ascii="Times New Roman" w:eastAsia="宋体" w:hAnsi="Times New Roman" w:cs="Times New Roman"/>
      <w:sz w:val="18"/>
      <w:szCs w:val="18"/>
    </w:rPr>
  </w:style>
  <w:style w:type="paragraph" w:styleId="a7">
    <w:name w:val="List Paragraph"/>
    <w:basedOn w:val="a"/>
    <w:uiPriority w:val="99"/>
    <w:unhideWhenUsed/>
    <w:qFormat/>
    <w:rsid w:val="00994B9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Administrator</cp:lastModifiedBy>
  <cp:revision>1670</cp:revision>
  <cp:lastPrinted>2021-01-27T11:28:00Z</cp:lastPrinted>
  <dcterms:created xsi:type="dcterms:W3CDTF">2021-01-19T10:08:00Z</dcterms:created>
  <dcterms:modified xsi:type="dcterms:W3CDTF">2024-03-22T08:36:00Z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6DE9524E4DC54E4EBDA4642B73584A25</vt:lpwstr>
  </property>
</Properties>
</file>