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5F" w:rsidRDefault="00503F5F" w:rsidP="00503F5F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503F5F" w:rsidRDefault="00503F5F" w:rsidP="00503F5F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503F5F" w:rsidRDefault="00503F5F" w:rsidP="00503F5F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4358AB" w:rsidRDefault="00503F5F" w:rsidP="00503F5F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503F5F">
        <w:rPr>
          <w:rFonts w:asciiTheme="majorEastAsia" w:eastAsiaTheme="majorEastAsia" w:hAnsiTheme="majorEastAsia" w:hint="eastAsia"/>
          <w:b/>
          <w:sz w:val="52"/>
          <w:szCs w:val="52"/>
        </w:rPr>
        <w:t>人大</w:t>
      </w:r>
      <w:r w:rsidR="00AC0FEE">
        <w:rPr>
          <w:rFonts w:asciiTheme="majorEastAsia" w:eastAsiaTheme="majorEastAsia" w:hAnsiTheme="majorEastAsia" w:hint="eastAsia"/>
          <w:b/>
          <w:sz w:val="52"/>
          <w:szCs w:val="52"/>
        </w:rPr>
        <w:t>办</w:t>
      </w:r>
      <w:r w:rsidR="00FA4E99">
        <w:rPr>
          <w:rFonts w:asciiTheme="majorEastAsia" w:eastAsiaTheme="majorEastAsia" w:hAnsiTheme="majorEastAsia" w:hint="eastAsia"/>
          <w:b/>
          <w:sz w:val="52"/>
          <w:szCs w:val="52"/>
        </w:rPr>
        <w:t>2019</w:t>
      </w:r>
      <w:r w:rsidRPr="00503F5F">
        <w:rPr>
          <w:rFonts w:asciiTheme="majorEastAsia" w:eastAsiaTheme="majorEastAsia" w:hAnsiTheme="majorEastAsia" w:hint="eastAsia"/>
          <w:b/>
          <w:sz w:val="52"/>
          <w:szCs w:val="52"/>
        </w:rPr>
        <w:t>年度部门预算</w:t>
      </w:r>
    </w:p>
    <w:p w:rsidR="00503F5F" w:rsidRDefault="00503F5F" w:rsidP="00503F5F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503F5F" w:rsidRPr="00503F5F" w:rsidRDefault="00503F5F" w:rsidP="00503F5F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503F5F" w:rsidRDefault="00503F5F" w:rsidP="00503F5F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03F5F" w:rsidRDefault="00503F5F" w:rsidP="00503F5F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03F5F" w:rsidRDefault="00503F5F" w:rsidP="00503F5F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03F5F" w:rsidRDefault="00503F5F" w:rsidP="00503F5F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03F5F" w:rsidRDefault="00503F5F" w:rsidP="00503F5F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503F5F" w:rsidRDefault="00503F5F" w:rsidP="00503F5F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503F5F" w:rsidRDefault="00503F5F" w:rsidP="00503F5F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03F5F" w:rsidRDefault="00503F5F" w:rsidP="00503F5F">
      <w:pPr>
        <w:rPr>
          <w:rFonts w:asciiTheme="majorEastAsia" w:eastAsiaTheme="majorEastAsia" w:hAnsiTheme="majorEastAsia"/>
          <w:sz w:val="44"/>
          <w:szCs w:val="44"/>
        </w:rPr>
      </w:pPr>
    </w:p>
    <w:p w:rsidR="00503F5F" w:rsidRDefault="00FA4E99" w:rsidP="00503F5F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503F5F" w:rsidRPr="00503F5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D03C20"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503F5F" w:rsidRPr="00503F5F">
        <w:rPr>
          <w:rFonts w:asciiTheme="majorEastAsia" w:eastAsiaTheme="majorEastAsia" w:hAnsiTheme="majorEastAsia" w:hint="eastAsia"/>
          <w:sz w:val="44"/>
          <w:szCs w:val="44"/>
        </w:rPr>
        <w:t>月1</w:t>
      </w:r>
      <w:r w:rsidR="00D03C20">
        <w:rPr>
          <w:rFonts w:asciiTheme="majorEastAsia" w:eastAsiaTheme="majorEastAsia" w:hAnsiTheme="majorEastAsia" w:hint="eastAsia"/>
          <w:sz w:val="44"/>
          <w:szCs w:val="44"/>
        </w:rPr>
        <w:t>1</w:t>
      </w:r>
      <w:r w:rsidR="00503F5F"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503F5F" w:rsidRDefault="00503F5F" w:rsidP="00503F5F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03F5F" w:rsidRDefault="00503F5F" w:rsidP="00503F5F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862C7" w:rsidRPr="00A862C7" w:rsidRDefault="00A862C7" w:rsidP="00A862C7">
      <w:pPr>
        <w:pStyle w:val="1"/>
      </w:pPr>
      <w:r w:rsidRPr="00A862C7">
        <w:rPr>
          <w:rFonts w:hint="eastAsia"/>
        </w:rPr>
        <w:lastRenderedPageBreak/>
        <w:t>目录</w:t>
      </w:r>
    </w:p>
    <w:p w:rsidR="00860910" w:rsidRPr="00860910" w:rsidRDefault="001D7A37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A862C7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792" w:history="1">
        <w:r w:rsidR="00860910" w:rsidRPr="00860910">
          <w:rPr>
            <w:rStyle w:val="a8"/>
            <w:rFonts w:hint="eastAsia"/>
            <w:b w:val="0"/>
            <w:noProof/>
            <w:sz w:val="32"/>
            <w:szCs w:val="32"/>
          </w:rPr>
          <w:t>第一部分</w:t>
        </w:r>
        <w:r w:rsidR="00860910" w:rsidRPr="00860910">
          <w:rPr>
            <w:rStyle w:val="a8"/>
            <w:b w:val="0"/>
            <w:noProof/>
            <w:sz w:val="32"/>
            <w:szCs w:val="32"/>
          </w:rPr>
          <w:t xml:space="preserve"> </w:t>
        </w:r>
        <w:r w:rsidR="00860910" w:rsidRPr="00860910">
          <w:rPr>
            <w:rStyle w:val="a8"/>
            <w:rFonts w:hint="eastAsia"/>
            <w:b w:val="0"/>
            <w:noProof/>
            <w:sz w:val="32"/>
            <w:szCs w:val="32"/>
          </w:rPr>
          <w:t>人大办概况</w:t>
        </w:r>
        <w:r w:rsidR="00860910" w:rsidRPr="00860910">
          <w:rPr>
            <w:b w:val="0"/>
            <w:noProof/>
            <w:webHidden/>
            <w:sz w:val="32"/>
            <w:szCs w:val="32"/>
          </w:rPr>
          <w:tab/>
        </w:r>
        <w:r w:rsidRPr="00860910">
          <w:rPr>
            <w:b w:val="0"/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b w:val="0"/>
            <w:noProof/>
            <w:webHidden/>
            <w:sz w:val="32"/>
            <w:szCs w:val="32"/>
          </w:rPr>
          <w:instrText xml:space="preserve"> PAGEREF _Toc510892792 \h </w:instrText>
        </w:r>
        <w:r w:rsidRPr="00860910">
          <w:rPr>
            <w:b w:val="0"/>
            <w:noProof/>
            <w:webHidden/>
            <w:sz w:val="32"/>
            <w:szCs w:val="32"/>
          </w:rPr>
        </w:r>
        <w:r w:rsidRPr="00860910">
          <w:rPr>
            <w:b w:val="0"/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b w:val="0"/>
            <w:noProof/>
            <w:webHidden/>
            <w:sz w:val="32"/>
            <w:szCs w:val="32"/>
          </w:rPr>
          <w:t>3</w:t>
        </w:r>
        <w:r w:rsidRPr="0086091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860910" w:rsidRPr="00860910" w:rsidRDefault="001D7A37" w:rsidP="00860910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93" w:history="1"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860910" w:rsidRPr="00860910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860910" w:rsidRPr="00860910">
          <w:rPr>
            <w:noProof/>
            <w:webHidden/>
            <w:sz w:val="32"/>
            <w:szCs w:val="32"/>
          </w:rPr>
          <w:tab/>
        </w:r>
        <w:r w:rsidRPr="00860910">
          <w:rPr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noProof/>
            <w:webHidden/>
            <w:sz w:val="32"/>
            <w:szCs w:val="32"/>
          </w:rPr>
          <w:instrText xml:space="preserve"> PAGEREF _Toc510892793 \h </w:instrText>
        </w:r>
        <w:r w:rsidRPr="00860910">
          <w:rPr>
            <w:noProof/>
            <w:webHidden/>
            <w:sz w:val="32"/>
            <w:szCs w:val="32"/>
          </w:rPr>
        </w:r>
        <w:r w:rsidRPr="00860910">
          <w:rPr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noProof/>
            <w:webHidden/>
            <w:sz w:val="32"/>
            <w:szCs w:val="32"/>
          </w:rPr>
          <w:t>3</w:t>
        </w:r>
        <w:r w:rsidRPr="00860910">
          <w:rPr>
            <w:noProof/>
            <w:webHidden/>
            <w:sz w:val="32"/>
            <w:szCs w:val="32"/>
          </w:rPr>
          <w:fldChar w:fldCharType="end"/>
        </w:r>
      </w:hyperlink>
    </w:p>
    <w:p w:rsidR="00860910" w:rsidRPr="00860910" w:rsidRDefault="001D7A37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94" w:history="1">
        <w:r w:rsidR="00860910" w:rsidRPr="00860910">
          <w:rPr>
            <w:rStyle w:val="a8"/>
            <w:rFonts w:hint="eastAsia"/>
            <w:b w:val="0"/>
            <w:noProof/>
            <w:sz w:val="32"/>
            <w:szCs w:val="32"/>
          </w:rPr>
          <w:t>第二部分</w:t>
        </w:r>
        <w:r w:rsidR="00860910" w:rsidRPr="00860910">
          <w:rPr>
            <w:rStyle w:val="a8"/>
            <w:b w:val="0"/>
            <w:noProof/>
            <w:sz w:val="32"/>
            <w:szCs w:val="32"/>
          </w:rPr>
          <w:t xml:space="preserve"> </w:t>
        </w:r>
        <w:r w:rsidR="00860910" w:rsidRPr="00860910">
          <w:rPr>
            <w:rStyle w:val="a8"/>
            <w:rFonts w:hint="eastAsia"/>
            <w:b w:val="0"/>
            <w:noProof/>
            <w:sz w:val="32"/>
            <w:szCs w:val="32"/>
          </w:rPr>
          <w:t>人大办</w:t>
        </w:r>
        <w:r w:rsidR="00FA4E99">
          <w:rPr>
            <w:rStyle w:val="a8"/>
            <w:b w:val="0"/>
            <w:noProof/>
            <w:sz w:val="32"/>
            <w:szCs w:val="32"/>
          </w:rPr>
          <w:t>2019</w:t>
        </w:r>
        <w:r w:rsidR="00860910" w:rsidRPr="00860910">
          <w:rPr>
            <w:rStyle w:val="a8"/>
            <w:rFonts w:hint="eastAsia"/>
            <w:b w:val="0"/>
            <w:noProof/>
            <w:sz w:val="32"/>
            <w:szCs w:val="32"/>
          </w:rPr>
          <w:t>年度预算明细表</w:t>
        </w:r>
        <w:r w:rsidR="00860910" w:rsidRPr="00860910">
          <w:rPr>
            <w:b w:val="0"/>
            <w:noProof/>
            <w:webHidden/>
            <w:sz w:val="32"/>
            <w:szCs w:val="32"/>
          </w:rPr>
          <w:tab/>
        </w:r>
        <w:r w:rsidRPr="00860910">
          <w:rPr>
            <w:b w:val="0"/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b w:val="0"/>
            <w:noProof/>
            <w:webHidden/>
            <w:sz w:val="32"/>
            <w:szCs w:val="32"/>
          </w:rPr>
          <w:instrText xml:space="preserve"> PAGEREF _Toc510892794 \h </w:instrText>
        </w:r>
        <w:r w:rsidRPr="00860910">
          <w:rPr>
            <w:b w:val="0"/>
            <w:noProof/>
            <w:webHidden/>
            <w:sz w:val="32"/>
            <w:szCs w:val="32"/>
          </w:rPr>
        </w:r>
        <w:r w:rsidRPr="00860910">
          <w:rPr>
            <w:b w:val="0"/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b w:val="0"/>
            <w:noProof/>
            <w:webHidden/>
            <w:sz w:val="32"/>
            <w:szCs w:val="32"/>
          </w:rPr>
          <w:t>4</w:t>
        </w:r>
        <w:r w:rsidRPr="0086091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860910" w:rsidRPr="00860910" w:rsidRDefault="001D7A37" w:rsidP="0086091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95" w:history="1"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860910" w:rsidRPr="00860910">
          <w:rPr>
            <w:noProof/>
            <w:webHidden/>
            <w:sz w:val="32"/>
            <w:szCs w:val="32"/>
          </w:rPr>
          <w:tab/>
        </w:r>
        <w:r w:rsidRPr="00860910">
          <w:rPr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noProof/>
            <w:webHidden/>
            <w:sz w:val="32"/>
            <w:szCs w:val="32"/>
          </w:rPr>
          <w:instrText xml:space="preserve"> PAGEREF _Toc510892795 \h </w:instrText>
        </w:r>
        <w:r w:rsidRPr="00860910">
          <w:rPr>
            <w:noProof/>
            <w:webHidden/>
            <w:sz w:val="32"/>
            <w:szCs w:val="32"/>
          </w:rPr>
        </w:r>
        <w:r w:rsidRPr="00860910">
          <w:rPr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noProof/>
            <w:webHidden/>
            <w:sz w:val="32"/>
            <w:szCs w:val="32"/>
          </w:rPr>
          <w:t>4</w:t>
        </w:r>
        <w:r w:rsidRPr="00860910">
          <w:rPr>
            <w:noProof/>
            <w:webHidden/>
            <w:sz w:val="32"/>
            <w:szCs w:val="32"/>
          </w:rPr>
          <w:fldChar w:fldCharType="end"/>
        </w:r>
      </w:hyperlink>
    </w:p>
    <w:p w:rsidR="00860910" w:rsidRPr="00860910" w:rsidRDefault="001D7A37" w:rsidP="0086091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96" w:history="1"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860910" w:rsidRPr="00860910">
          <w:rPr>
            <w:noProof/>
            <w:webHidden/>
            <w:sz w:val="32"/>
            <w:szCs w:val="32"/>
          </w:rPr>
          <w:tab/>
        </w:r>
        <w:r w:rsidRPr="00860910">
          <w:rPr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noProof/>
            <w:webHidden/>
            <w:sz w:val="32"/>
            <w:szCs w:val="32"/>
          </w:rPr>
          <w:instrText xml:space="preserve"> PAGEREF _Toc510892796 \h </w:instrText>
        </w:r>
        <w:r w:rsidRPr="00860910">
          <w:rPr>
            <w:noProof/>
            <w:webHidden/>
            <w:sz w:val="32"/>
            <w:szCs w:val="32"/>
          </w:rPr>
        </w:r>
        <w:r w:rsidRPr="00860910">
          <w:rPr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noProof/>
            <w:webHidden/>
            <w:sz w:val="32"/>
            <w:szCs w:val="32"/>
          </w:rPr>
          <w:t>4</w:t>
        </w:r>
        <w:r w:rsidRPr="00860910">
          <w:rPr>
            <w:noProof/>
            <w:webHidden/>
            <w:sz w:val="32"/>
            <w:szCs w:val="32"/>
          </w:rPr>
          <w:fldChar w:fldCharType="end"/>
        </w:r>
      </w:hyperlink>
    </w:p>
    <w:p w:rsidR="00860910" w:rsidRPr="00860910" w:rsidRDefault="001D7A37" w:rsidP="0086091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97" w:history="1"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860910" w:rsidRPr="00860910">
          <w:rPr>
            <w:noProof/>
            <w:webHidden/>
            <w:sz w:val="32"/>
            <w:szCs w:val="32"/>
          </w:rPr>
          <w:tab/>
        </w:r>
        <w:r w:rsidRPr="00860910">
          <w:rPr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noProof/>
            <w:webHidden/>
            <w:sz w:val="32"/>
            <w:szCs w:val="32"/>
          </w:rPr>
          <w:instrText xml:space="preserve"> PAGEREF _Toc510892797 \h </w:instrText>
        </w:r>
        <w:r w:rsidRPr="00860910">
          <w:rPr>
            <w:noProof/>
            <w:webHidden/>
            <w:sz w:val="32"/>
            <w:szCs w:val="32"/>
          </w:rPr>
        </w:r>
        <w:r w:rsidRPr="00860910">
          <w:rPr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noProof/>
            <w:webHidden/>
            <w:sz w:val="32"/>
            <w:szCs w:val="32"/>
          </w:rPr>
          <w:t>4</w:t>
        </w:r>
        <w:r w:rsidRPr="00860910">
          <w:rPr>
            <w:noProof/>
            <w:webHidden/>
            <w:sz w:val="32"/>
            <w:szCs w:val="32"/>
          </w:rPr>
          <w:fldChar w:fldCharType="end"/>
        </w:r>
      </w:hyperlink>
    </w:p>
    <w:p w:rsidR="00860910" w:rsidRPr="00860910" w:rsidRDefault="001D7A37" w:rsidP="0086091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98" w:history="1"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860910" w:rsidRPr="00860910">
          <w:rPr>
            <w:noProof/>
            <w:webHidden/>
            <w:sz w:val="32"/>
            <w:szCs w:val="32"/>
          </w:rPr>
          <w:tab/>
        </w:r>
        <w:r w:rsidRPr="00860910">
          <w:rPr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noProof/>
            <w:webHidden/>
            <w:sz w:val="32"/>
            <w:szCs w:val="32"/>
          </w:rPr>
          <w:instrText xml:space="preserve"> PAGEREF _Toc510892798 \h </w:instrText>
        </w:r>
        <w:r w:rsidRPr="00860910">
          <w:rPr>
            <w:noProof/>
            <w:webHidden/>
            <w:sz w:val="32"/>
            <w:szCs w:val="32"/>
          </w:rPr>
        </w:r>
        <w:r w:rsidRPr="00860910">
          <w:rPr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noProof/>
            <w:webHidden/>
            <w:sz w:val="32"/>
            <w:szCs w:val="32"/>
          </w:rPr>
          <w:t>4</w:t>
        </w:r>
        <w:r w:rsidRPr="00860910">
          <w:rPr>
            <w:noProof/>
            <w:webHidden/>
            <w:sz w:val="32"/>
            <w:szCs w:val="32"/>
          </w:rPr>
          <w:fldChar w:fldCharType="end"/>
        </w:r>
      </w:hyperlink>
    </w:p>
    <w:p w:rsidR="00860910" w:rsidRPr="00860910" w:rsidRDefault="001D7A37" w:rsidP="0086091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99" w:history="1"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860910" w:rsidRPr="00860910">
          <w:rPr>
            <w:noProof/>
            <w:webHidden/>
            <w:sz w:val="32"/>
            <w:szCs w:val="32"/>
          </w:rPr>
          <w:tab/>
        </w:r>
        <w:r w:rsidRPr="00860910">
          <w:rPr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noProof/>
            <w:webHidden/>
            <w:sz w:val="32"/>
            <w:szCs w:val="32"/>
          </w:rPr>
          <w:instrText xml:space="preserve"> PAGEREF _Toc510892799 \h </w:instrText>
        </w:r>
        <w:r w:rsidRPr="00860910">
          <w:rPr>
            <w:noProof/>
            <w:webHidden/>
            <w:sz w:val="32"/>
            <w:szCs w:val="32"/>
          </w:rPr>
        </w:r>
        <w:r w:rsidRPr="00860910">
          <w:rPr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noProof/>
            <w:webHidden/>
            <w:sz w:val="32"/>
            <w:szCs w:val="32"/>
          </w:rPr>
          <w:t>4</w:t>
        </w:r>
        <w:r w:rsidRPr="00860910">
          <w:rPr>
            <w:noProof/>
            <w:webHidden/>
            <w:sz w:val="32"/>
            <w:szCs w:val="32"/>
          </w:rPr>
          <w:fldChar w:fldCharType="end"/>
        </w:r>
      </w:hyperlink>
    </w:p>
    <w:p w:rsidR="00860910" w:rsidRPr="00860910" w:rsidRDefault="001D7A37" w:rsidP="0086091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800" w:history="1"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860910" w:rsidRPr="00860910">
          <w:rPr>
            <w:noProof/>
            <w:webHidden/>
            <w:sz w:val="32"/>
            <w:szCs w:val="32"/>
          </w:rPr>
          <w:tab/>
        </w:r>
        <w:r w:rsidRPr="00860910">
          <w:rPr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noProof/>
            <w:webHidden/>
            <w:sz w:val="32"/>
            <w:szCs w:val="32"/>
          </w:rPr>
          <w:instrText xml:space="preserve"> PAGEREF _Toc510892800 \h </w:instrText>
        </w:r>
        <w:r w:rsidRPr="00860910">
          <w:rPr>
            <w:noProof/>
            <w:webHidden/>
            <w:sz w:val="32"/>
            <w:szCs w:val="32"/>
          </w:rPr>
        </w:r>
        <w:r w:rsidRPr="00860910">
          <w:rPr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noProof/>
            <w:webHidden/>
            <w:sz w:val="32"/>
            <w:szCs w:val="32"/>
          </w:rPr>
          <w:t>4</w:t>
        </w:r>
        <w:r w:rsidRPr="00860910">
          <w:rPr>
            <w:noProof/>
            <w:webHidden/>
            <w:sz w:val="32"/>
            <w:szCs w:val="32"/>
          </w:rPr>
          <w:fldChar w:fldCharType="end"/>
        </w:r>
      </w:hyperlink>
    </w:p>
    <w:p w:rsidR="00860910" w:rsidRPr="00860910" w:rsidRDefault="001D7A37" w:rsidP="0086091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801" w:history="1"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860910" w:rsidRPr="00860910">
          <w:rPr>
            <w:noProof/>
            <w:webHidden/>
            <w:sz w:val="32"/>
            <w:szCs w:val="32"/>
          </w:rPr>
          <w:tab/>
        </w:r>
        <w:r w:rsidRPr="00860910">
          <w:rPr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noProof/>
            <w:webHidden/>
            <w:sz w:val="32"/>
            <w:szCs w:val="32"/>
          </w:rPr>
          <w:instrText xml:space="preserve"> PAGEREF _Toc510892801 \h </w:instrText>
        </w:r>
        <w:r w:rsidRPr="00860910">
          <w:rPr>
            <w:noProof/>
            <w:webHidden/>
            <w:sz w:val="32"/>
            <w:szCs w:val="32"/>
          </w:rPr>
        </w:r>
        <w:r w:rsidRPr="00860910">
          <w:rPr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noProof/>
            <w:webHidden/>
            <w:sz w:val="32"/>
            <w:szCs w:val="32"/>
          </w:rPr>
          <w:t>4</w:t>
        </w:r>
        <w:r w:rsidRPr="00860910">
          <w:rPr>
            <w:noProof/>
            <w:webHidden/>
            <w:sz w:val="32"/>
            <w:szCs w:val="32"/>
          </w:rPr>
          <w:fldChar w:fldCharType="end"/>
        </w:r>
      </w:hyperlink>
    </w:p>
    <w:p w:rsidR="00860910" w:rsidRPr="00860910" w:rsidRDefault="001D7A37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802" w:history="1">
        <w:r w:rsidR="00860910" w:rsidRPr="00860910">
          <w:rPr>
            <w:rStyle w:val="a8"/>
            <w:rFonts w:hint="eastAsia"/>
            <w:b w:val="0"/>
            <w:noProof/>
            <w:sz w:val="32"/>
            <w:szCs w:val="32"/>
          </w:rPr>
          <w:t>第三部分</w:t>
        </w:r>
        <w:r w:rsidR="00860910" w:rsidRPr="00860910">
          <w:rPr>
            <w:rStyle w:val="a8"/>
            <w:b w:val="0"/>
            <w:noProof/>
            <w:sz w:val="32"/>
            <w:szCs w:val="32"/>
          </w:rPr>
          <w:t xml:space="preserve"> </w:t>
        </w:r>
        <w:r w:rsidR="00860910" w:rsidRPr="00860910">
          <w:rPr>
            <w:rStyle w:val="a8"/>
            <w:rFonts w:hint="eastAsia"/>
            <w:b w:val="0"/>
            <w:noProof/>
            <w:sz w:val="32"/>
            <w:szCs w:val="32"/>
          </w:rPr>
          <w:t>人大办</w:t>
        </w:r>
        <w:r w:rsidR="00FA4E99">
          <w:rPr>
            <w:rStyle w:val="a8"/>
            <w:b w:val="0"/>
            <w:noProof/>
            <w:sz w:val="32"/>
            <w:szCs w:val="32"/>
          </w:rPr>
          <w:t>2019</w:t>
        </w:r>
        <w:r w:rsidR="00860910" w:rsidRPr="00860910">
          <w:rPr>
            <w:rStyle w:val="a8"/>
            <w:rFonts w:hint="eastAsia"/>
            <w:b w:val="0"/>
            <w:noProof/>
            <w:sz w:val="32"/>
            <w:szCs w:val="32"/>
          </w:rPr>
          <w:t>年度部门预算数据分析</w:t>
        </w:r>
        <w:r w:rsidR="00860910" w:rsidRPr="00860910">
          <w:rPr>
            <w:b w:val="0"/>
            <w:noProof/>
            <w:webHidden/>
            <w:sz w:val="32"/>
            <w:szCs w:val="32"/>
          </w:rPr>
          <w:tab/>
        </w:r>
        <w:r w:rsidRPr="00860910">
          <w:rPr>
            <w:b w:val="0"/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b w:val="0"/>
            <w:noProof/>
            <w:webHidden/>
            <w:sz w:val="32"/>
            <w:szCs w:val="32"/>
          </w:rPr>
          <w:instrText xml:space="preserve"> PAGEREF _Toc510892802 \h </w:instrText>
        </w:r>
        <w:r w:rsidRPr="00860910">
          <w:rPr>
            <w:b w:val="0"/>
            <w:noProof/>
            <w:webHidden/>
            <w:sz w:val="32"/>
            <w:szCs w:val="32"/>
          </w:rPr>
        </w:r>
        <w:r w:rsidRPr="00860910">
          <w:rPr>
            <w:b w:val="0"/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b w:val="0"/>
            <w:noProof/>
            <w:webHidden/>
            <w:sz w:val="32"/>
            <w:szCs w:val="32"/>
          </w:rPr>
          <w:t>5</w:t>
        </w:r>
        <w:r w:rsidRPr="0086091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860910" w:rsidRPr="00860910" w:rsidRDefault="001D7A37" w:rsidP="0086091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803" w:history="1"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FA4E99">
          <w:rPr>
            <w:rStyle w:val="a8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860910" w:rsidRPr="00860910">
          <w:rPr>
            <w:noProof/>
            <w:webHidden/>
            <w:sz w:val="32"/>
            <w:szCs w:val="32"/>
          </w:rPr>
          <w:tab/>
        </w:r>
        <w:r w:rsidRPr="00860910">
          <w:rPr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noProof/>
            <w:webHidden/>
            <w:sz w:val="32"/>
            <w:szCs w:val="32"/>
          </w:rPr>
          <w:instrText xml:space="preserve"> PAGEREF _Toc510892803 \h </w:instrText>
        </w:r>
        <w:r w:rsidRPr="00860910">
          <w:rPr>
            <w:noProof/>
            <w:webHidden/>
            <w:sz w:val="32"/>
            <w:szCs w:val="32"/>
          </w:rPr>
        </w:r>
        <w:r w:rsidRPr="00860910">
          <w:rPr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noProof/>
            <w:webHidden/>
            <w:sz w:val="32"/>
            <w:szCs w:val="32"/>
          </w:rPr>
          <w:t>5</w:t>
        </w:r>
        <w:r w:rsidRPr="00860910">
          <w:rPr>
            <w:noProof/>
            <w:webHidden/>
            <w:sz w:val="32"/>
            <w:szCs w:val="32"/>
          </w:rPr>
          <w:fldChar w:fldCharType="end"/>
        </w:r>
      </w:hyperlink>
    </w:p>
    <w:p w:rsidR="00860910" w:rsidRPr="00860910" w:rsidRDefault="001D7A37" w:rsidP="0086091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804" w:history="1"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FA4E99">
          <w:rPr>
            <w:rStyle w:val="a8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860910" w:rsidRPr="00860910">
          <w:rPr>
            <w:noProof/>
            <w:webHidden/>
            <w:sz w:val="32"/>
            <w:szCs w:val="32"/>
          </w:rPr>
          <w:tab/>
        </w:r>
        <w:r w:rsidRPr="00860910">
          <w:rPr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noProof/>
            <w:webHidden/>
            <w:sz w:val="32"/>
            <w:szCs w:val="32"/>
          </w:rPr>
          <w:instrText xml:space="preserve"> PAGEREF _Toc510892804 \h </w:instrText>
        </w:r>
        <w:r w:rsidRPr="00860910">
          <w:rPr>
            <w:noProof/>
            <w:webHidden/>
            <w:sz w:val="32"/>
            <w:szCs w:val="32"/>
          </w:rPr>
        </w:r>
        <w:r w:rsidRPr="00860910">
          <w:rPr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noProof/>
            <w:webHidden/>
            <w:sz w:val="32"/>
            <w:szCs w:val="32"/>
          </w:rPr>
          <w:t>5</w:t>
        </w:r>
        <w:r w:rsidRPr="00860910">
          <w:rPr>
            <w:noProof/>
            <w:webHidden/>
            <w:sz w:val="32"/>
            <w:szCs w:val="32"/>
          </w:rPr>
          <w:fldChar w:fldCharType="end"/>
        </w:r>
      </w:hyperlink>
    </w:p>
    <w:p w:rsidR="00860910" w:rsidRPr="00860910" w:rsidRDefault="001D7A37" w:rsidP="0086091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805" w:history="1"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FA4E99">
          <w:rPr>
            <w:rStyle w:val="a8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860910" w:rsidRPr="00860910">
          <w:rPr>
            <w:noProof/>
            <w:webHidden/>
            <w:sz w:val="32"/>
            <w:szCs w:val="32"/>
          </w:rPr>
          <w:tab/>
        </w:r>
        <w:r w:rsidRPr="00860910">
          <w:rPr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noProof/>
            <w:webHidden/>
            <w:sz w:val="32"/>
            <w:szCs w:val="32"/>
          </w:rPr>
          <w:instrText xml:space="preserve"> PAGEREF _Toc510892805 \h </w:instrText>
        </w:r>
        <w:r w:rsidRPr="00860910">
          <w:rPr>
            <w:noProof/>
            <w:webHidden/>
            <w:sz w:val="32"/>
            <w:szCs w:val="32"/>
          </w:rPr>
        </w:r>
        <w:r w:rsidRPr="00860910">
          <w:rPr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noProof/>
            <w:webHidden/>
            <w:sz w:val="32"/>
            <w:szCs w:val="32"/>
          </w:rPr>
          <w:t>5</w:t>
        </w:r>
        <w:r w:rsidRPr="00860910">
          <w:rPr>
            <w:noProof/>
            <w:webHidden/>
            <w:sz w:val="32"/>
            <w:szCs w:val="32"/>
          </w:rPr>
          <w:fldChar w:fldCharType="end"/>
        </w:r>
      </w:hyperlink>
    </w:p>
    <w:p w:rsidR="00860910" w:rsidRPr="00860910" w:rsidRDefault="001D7A37" w:rsidP="0086091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806" w:history="1"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FA4E99">
          <w:rPr>
            <w:rStyle w:val="a8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860910" w:rsidRPr="00860910">
          <w:rPr>
            <w:rStyle w:val="a8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860910" w:rsidRPr="00860910">
          <w:rPr>
            <w:noProof/>
            <w:webHidden/>
            <w:sz w:val="32"/>
            <w:szCs w:val="32"/>
          </w:rPr>
          <w:tab/>
        </w:r>
        <w:r w:rsidRPr="00860910">
          <w:rPr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noProof/>
            <w:webHidden/>
            <w:sz w:val="32"/>
            <w:szCs w:val="32"/>
          </w:rPr>
          <w:instrText xml:space="preserve"> PAGEREF _Toc510892806 \h </w:instrText>
        </w:r>
        <w:r w:rsidRPr="00860910">
          <w:rPr>
            <w:noProof/>
            <w:webHidden/>
            <w:sz w:val="32"/>
            <w:szCs w:val="32"/>
          </w:rPr>
        </w:r>
        <w:r w:rsidRPr="00860910">
          <w:rPr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noProof/>
            <w:webHidden/>
            <w:sz w:val="32"/>
            <w:szCs w:val="32"/>
          </w:rPr>
          <w:t>6</w:t>
        </w:r>
        <w:r w:rsidRPr="00860910">
          <w:rPr>
            <w:noProof/>
            <w:webHidden/>
            <w:sz w:val="32"/>
            <w:szCs w:val="32"/>
          </w:rPr>
          <w:fldChar w:fldCharType="end"/>
        </w:r>
      </w:hyperlink>
    </w:p>
    <w:p w:rsidR="00860910" w:rsidRDefault="001D7A37">
      <w:pPr>
        <w:pStyle w:val="1"/>
        <w:rPr>
          <w:rFonts w:asciiTheme="minorHAnsi" w:eastAsiaTheme="minorEastAsia" w:hAnsiTheme="minorHAnsi"/>
          <w:b w:val="0"/>
          <w:noProof/>
          <w:kern w:val="2"/>
          <w:sz w:val="21"/>
          <w:szCs w:val="22"/>
        </w:rPr>
      </w:pPr>
      <w:hyperlink w:anchor="_Toc510892807" w:history="1">
        <w:r w:rsidR="00860910" w:rsidRPr="00860910">
          <w:rPr>
            <w:rStyle w:val="a8"/>
            <w:rFonts w:hint="eastAsia"/>
            <w:b w:val="0"/>
            <w:noProof/>
            <w:sz w:val="32"/>
            <w:szCs w:val="32"/>
          </w:rPr>
          <w:t>第四部分</w:t>
        </w:r>
        <w:r w:rsidR="00860910" w:rsidRPr="00860910">
          <w:rPr>
            <w:rStyle w:val="a8"/>
            <w:b w:val="0"/>
            <w:noProof/>
            <w:sz w:val="32"/>
            <w:szCs w:val="32"/>
          </w:rPr>
          <w:t xml:space="preserve"> </w:t>
        </w:r>
        <w:r w:rsidR="00860910" w:rsidRPr="00860910">
          <w:rPr>
            <w:rStyle w:val="a8"/>
            <w:rFonts w:hint="eastAsia"/>
            <w:b w:val="0"/>
            <w:noProof/>
            <w:sz w:val="32"/>
            <w:szCs w:val="32"/>
          </w:rPr>
          <w:t>名词解释</w:t>
        </w:r>
        <w:r w:rsidR="00860910" w:rsidRPr="00860910">
          <w:rPr>
            <w:b w:val="0"/>
            <w:noProof/>
            <w:webHidden/>
            <w:sz w:val="32"/>
            <w:szCs w:val="32"/>
          </w:rPr>
          <w:tab/>
        </w:r>
        <w:r w:rsidRPr="00860910">
          <w:rPr>
            <w:b w:val="0"/>
            <w:noProof/>
            <w:webHidden/>
            <w:sz w:val="32"/>
            <w:szCs w:val="32"/>
          </w:rPr>
          <w:fldChar w:fldCharType="begin"/>
        </w:r>
        <w:r w:rsidR="00860910" w:rsidRPr="00860910">
          <w:rPr>
            <w:b w:val="0"/>
            <w:noProof/>
            <w:webHidden/>
            <w:sz w:val="32"/>
            <w:szCs w:val="32"/>
          </w:rPr>
          <w:instrText xml:space="preserve"> PAGEREF _Toc510892807 \h </w:instrText>
        </w:r>
        <w:r w:rsidRPr="00860910">
          <w:rPr>
            <w:b w:val="0"/>
            <w:noProof/>
            <w:webHidden/>
            <w:sz w:val="32"/>
            <w:szCs w:val="32"/>
          </w:rPr>
        </w:r>
        <w:r w:rsidRPr="00860910">
          <w:rPr>
            <w:b w:val="0"/>
            <w:noProof/>
            <w:webHidden/>
            <w:sz w:val="32"/>
            <w:szCs w:val="32"/>
          </w:rPr>
          <w:fldChar w:fldCharType="separate"/>
        </w:r>
        <w:r w:rsidR="00860910" w:rsidRPr="00860910">
          <w:rPr>
            <w:b w:val="0"/>
            <w:noProof/>
            <w:webHidden/>
            <w:sz w:val="32"/>
            <w:szCs w:val="32"/>
          </w:rPr>
          <w:t>6</w:t>
        </w:r>
        <w:r w:rsidRPr="0086091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503F5F" w:rsidRPr="00A862C7" w:rsidRDefault="001D7A37" w:rsidP="00503F5F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503F5F" w:rsidRDefault="00503F5F" w:rsidP="00503F5F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03F5F" w:rsidRDefault="00503F5F" w:rsidP="00503F5F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03F5F" w:rsidRDefault="00503F5F" w:rsidP="00503F5F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03F5F" w:rsidRPr="00503F5F" w:rsidRDefault="00503F5F" w:rsidP="00A862C7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792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 w:rsidR="00A862C7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人大办概况</w:t>
      </w:r>
      <w:bookmarkEnd w:id="0"/>
    </w:p>
    <w:p w:rsidR="00503F5F" w:rsidRPr="00503F5F" w:rsidRDefault="00503F5F" w:rsidP="00A862C7">
      <w:pPr>
        <w:pStyle w:val="a4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93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503F5F" w:rsidRDefault="00FA4E99" w:rsidP="00FA4E99">
      <w:pPr>
        <w:pStyle w:val="a4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一、在本行政区域内保证宪法、法律、行政</w:t>
      </w:r>
      <w:r w:rsidR="00815464">
        <w:rPr>
          <w:rFonts w:asciiTheme="majorEastAsia" w:eastAsiaTheme="majorEastAsia" w:hAnsiTheme="majorEastAsia" w:hint="eastAsia"/>
          <w:sz w:val="36"/>
          <w:szCs w:val="36"/>
        </w:rPr>
        <w:t>规和上级人民代表大会及其常务委员会决议的遵守和执行。</w:t>
      </w:r>
    </w:p>
    <w:p w:rsidR="00815464" w:rsidRDefault="00815464" w:rsidP="00FA4E99">
      <w:pPr>
        <w:pStyle w:val="a4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二、领导或者主持本级人民代表大会代表的选举。</w:t>
      </w:r>
    </w:p>
    <w:p w:rsidR="00815464" w:rsidRDefault="00815464" w:rsidP="00FA4E99">
      <w:pPr>
        <w:pStyle w:val="a4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三、召集本级人民代表大会会议。</w:t>
      </w:r>
    </w:p>
    <w:p w:rsidR="00815464" w:rsidRDefault="00815464" w:rsidP="00FA4E99">
      <w:pPr>
        <w:pStyle w:val="a4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四、讨论、决定本刑侦区域内政治、经济、教育、科学、文化、卫生、环境和资源保护、民政、民族等工作的重大事项。</w:t>
      </w:r>
    </w:p>
    <w:p w:rsidR="00815464" w:rsidRPr="00815464" w:rsidRDefault="00815464" w:rsidP="00FA4E99">
      <w:pPr>
        <w:pStyle w:val="a4"/>
        <w:tabs>
          <w:tab w:val="left" w:pos="3675"/>
        </w:tabs>
        <w:spacing w:after="0" w:line="360" w:lineRule="auto"/>
        <w:ind w:left="748" w:firstLineChars="0" w:firstLine="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五、根据本级人民政府的建议，决定对本行政区域内的国民经济和社会发展计划，预算的部分变更。</w:t>
      </w:r>
    </w:p>
    <w:p w:rsidR="00B5179A" w:rsidRDefault="00B5179A" w:rsidP="00B5179A">
      <w:pPr>
        <w:pStyle w:val="a4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5179A" w:rsidRDefault="00B5179A" w:rsidP="00B5179A">
      <w:pPr>
        <w:pStyle w:val="a4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5179A" w:rsidRDefault="00B5179A" w:rsidP="00B5179A">
      <w:pPr>
        <w:pStyle w:val="a4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5179A" w:rsidRDefault="00B5179A" w:rsidP="00B5179A">
      <w:pPr>
        <w:pStyle w:val="a4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5179A" w:rsidRDefault="00B5179A" w:rsidP="00B5179A">
      <w:pPr>
        <w:pStyle w:val="a4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5179A" w:rsidRDefault="00B5179A" w:rsidP="00B5179A">
      <w:pPr>
        <w:pStyle w:val="a4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B5179A" w:rsidRDefault="00B5179A" w:rsidP="00A862C7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794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 w:rsidR="00A862C7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人大办</w:t>
      </w:r>
      <w:r w:rsidR="00FA4E99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年度预算明细表</w:t>
      </w:r>
      <w:bookmarkEnd w:id="2"/>
    </w:p>
    <w:p w:rsidR="00B5179A" w:rsidRDefault="00B5179A" w:rsidP="00B5179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860910" w:rsidRDefault="00860910" w:rsidP="0086091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795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860910" w:rsidRDefault="00860910" w:rsidP="0086091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796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860910" w:rsidRDefault="00860910" w:rsidP="0086091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797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860910" w:rsidRDefault="00860910" w:rsidP="0086091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798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860910" w:rsidRDefault="00860910" w:rsidP="0086091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799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860910" w:rsidRDefault="00860910" w:rsidP="0086091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800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860910" w:rsidRDefault="00860910" w:rsidP="0086091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801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B5179A" w:rsidRDefault="00B5179A" w:rsidP="00B5179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5179A" w:rsidRDefault="00B5179A" w:rsidP="00B5179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5179A" w:rsidRDefault="00B5179A" w:rsidP="00B5179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5179A" w:rsidRDefault="00B5179A" w:rsidP="00B5179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5179A" w:rsidRDefault="00B5179A" w:rsidP="00B5179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5179A" w:rsidRDefault="00B5179A" w:rsidP="00B5179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5179A" w:rsidRDefault="00B5179A" w:rsidP="00B5179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5179A" w:rsidRDefault="00B5179A" w:rsidP="00B5179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5179A" w:rsidRDefault="00B5179A" w:rsidP="00B5179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5179A" w:rsidRDefault="00B5179A" w:rsidP="00B5179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5179A" w:rsidRDefault="00B5179A" w:rsidP="00B5179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5179A" w:rsidRDefault="00B5179A" w:rsidP="00B5179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5179A" w:rsidRDefault="00B5179A" w:rsidP="00B5179A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5179A" w:rsidRDefault="00B5179A" w:rsidP="00FA4E99">
      <w:pPr>
        <w:tabs>
          <w:tab w:val="left" w:pos="3675"/>
        </w:tabs>
        <w:spacing w:line="360" w:lineRule="auto"/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802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 w:rsidR="00A862C7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人大办</w:t>
      </w:r>
      <w:r w:rsidR="00FA4E99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年度部门预算数据分析</w:t>
      </w:r>
      <w:bookmarkEnd w:id="17"/>
    </w:p>
    <w:p w:rsidR="00B5179A" w:rsidRPr="003C009E" w:rsidRDefault="00B5179A" w:rsidP="00A862C7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803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</w:t>
      </w:r>
      <w:r w:rsidR="00FA4E99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年度财政拨款收支预算情况总体说明</w:t>
      </w:r>
      <w:bookmarkEnd w:id="18"/>
    </w:p>
    <w:p w:rsidR="00B5179A" w:rsidRPr="00FA4E99" w:rsidRDefault="00FA4E99" w:rsidP="003C009E">
      <w:pPr>
        <w:tabs>
          <w:tab w:val="left" w:pos="3675"/>
        </w:tabs>
        <w:ind w:firstLineChars="300" w:firstLine="960"/>
        <w:rPr>
          <w:rFonts w:ascii="仿宋" w:eastAsia="仿宋" w:hAnsi="仿宋"/>
          <w:sz w:val="32"/>
          <w:szCs w:val="32"/>
        </w:rPr>
      </w:pPr>
      <w:r w:rsidRPr="00FA4E99">
        <w:rPr>
          <w:rFonts w:ascii="仿宋" w:eastAsia="仿宋" w:hAnsi="仿宋" w:hint="eastAsia"/>
          <w:sz w:val="32"/>
          <w:szCs w:val="32"/>
        </w:rPr>
        <w:t>2019</w:t>
      </w:r>
      <w:r w:rsidR="00B5179A" w:rsidRPr="00FA4E99">
        <w:rPr>
          <w:rFonts w:ascii="仿宋" w:eastAsia="仿宋" w:hAnsi="仿宋" w:hint="eastAsia"/>
          <w:sz w:val="32"/>
          <w:szCs w:val="32"/>
        </w:rPr>
        <w:t>年人大收入为：</w:t>
      </w:r>
      <w:r w:rsidRPr="00FA4E99">
        <w:rPr>
          <w:rFonts w:ascii="仿宋" w:eastAsia="仿宋" w:hAnsi="仿宋"/>
          <w:sz w:val="32"/>
          <w:szCs w:val="32"/>
        </w:rPr>
        <w:t>1293868</w:t>
      </w:r>
      <w:r w:rsidR="00166ED5" w:rsidRPr="00FA4E99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C009E" w:rsidRPr="003C009E" w:rsidRDefault="003C009E" w:rsidP="00A862C7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80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FA4E99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19"/>
    </w:p>
    <w:p w:rsidR="00166ED5" w:rsidRPr="00FA4E99" w:rsidRDefault="00FA4E99" w:rsidP="00166ED5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="仿宋" w:eastAsia="仿宋" w:hAnsi="仿宋"/>
          <w:sz w:val="32"/>
          <w:szCs w:val="32"/>
        </w:rPr>
      </w:pPr>
      <w:r w:rsidRPr="00FA4E99">
        <w:rPr>
          <w:rFonts w:ascii="仿宋" w:eastAsia="仿宋" w:hAnsi="仿宋" w:hint="eastAsia"/>
          <w:sz w:val="32"/>
          <w:szCs w:val="32"/>
        </w:rPr>
        <w:t>2019</w:t>
      </w:r>
      <w:r w:rsidR="00166ED5" w:rsidRPr="00FA4E99">
        <w:rPr>
          <w:rFonts w:ascii="仿宋" w:eastAsia="仿宋" w:hAnsi="仿宋" w:hint="eastAsia"/>
          <w:sz w:val="32"/>
          <w:szCs w:val="32"/>
        </w:rPr>
        <w:t>年拨款总额为</w:t>
      </w:r>
      <w:r w:rsidRPr="00FA4E99">
        <w:rPr>
          <w:rFonts w:ascii="仿宋" w:eastAsia="仿宋" w:hAnsi="仿宋"/>
          <w:sz w:val="32"/>
          <w:szCs w:val="32"/>
        </w:rPr>
        <w:t>1293868</w:t>
      </w:r>
      <w:r w:rsidR="00166ED5" w:rsidRPr="00FA4E99">
        <w:rPr>
          <w:rFonts w:ascii="仿宋" w:eastAsia="仿宋" w:hAnsi="仿宋" w:hint="eastAsia"/>
          <w:sz w:val="32"/>
          <w:szCs w:val="32"/>
        </w:rPr>
        <w:t>元。其中，工资福利支出金额为</w:t>
      </w:r>
      <w:r w:rsidRPr="00FA4E99">
        <w:rPr>
          <w:rFonts w:ascii="仿宋" w:eastAsia="仿宋" w:hAnsi="仿宋"/>
          <w:sz w:val="32"/>
          <w:szCs w:val="32"/>
        </w:rPr>
        <w:t>1155108</w:t>
      </w:r>
      <w:r w:rsidR="00166ED5" w:rsidRPr="00FA4E99">
        <w:rPr>
          <w:rFonts w:ascii="仿宋" w:eastAsia="仿宋" w:hAnsi="仿宋" w:hint="eastAsia"/>
          <w:sz w:val="32"/>
          <w:szCs w:val="32"/>
        </w:rPr>
        <w:t>元；商品与服务支出金额为</w:t>
      </w:r>
      <w:r w:rsidRPr="00FA4E99">
        <w:rPr>
          <w:rFonts w:ascii="仿宋" w:eastAsia="仿宋" w:hAnsi="仿宋"/>
          <w:sz w:val="32"/>
          <w:szCs w:val="32"/>
        </w:rPr>
        <w:t>38760</w:t>
      </w:r>
      <w:r w:rsidR="00166ED5" w:rsidRPr="00FA4E99">
        <w:rPr>
          <w:rFonts w:ascii="仿宋" w:eastAsia="仿宋" w:hAnsi="仿宋" w:hint="eastAsia"/>
          <w:sz w:val="32"/>
          <w:szCs w:val="32"/>
        </w:rPr>
        <w:t>元；行政事业性项目支出为100000元。</w:t>
      </w:r>
    </w:p>
    <w:p w:rsidR="003C009E" w:rsidRPr="003C009E" w:rsidRDefault="003C009E" w:rsidP="00A862C7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805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FA4E99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20"/>
    </w:p>
    <w:p w:rsidR="00166ED5" w:rsidRPr="00FA4E99" w:rsidRDefault="00166ED5" w:rsidP="00FA4E99">
      <w:pPr>
        <w:tabs>
          <w:tab w:val="left" w:pos="3675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21" w:name="_Toc510892806"/>
      <w:r w:rsidRPr="00FA4E99">
        <w:rPr>
          <w:rFonts w:ascii="仿宋" w:eastAsia="仿宋" w:hAnsi="仿宋" w:hint="eastAsia"/>
          <w:sz w:val="32"/>
          <w:szCs w:val="32"/>
        </w:rPr>
        <w:t>人大办商品和服务支出经费安排情况如下：</w:t>
      </w:r>
      <w:r w:rsidR="00FA4E99" w:rsidRPr="00FA4E99">
        <w:rPr>
          <w:rFonts w:ascii="仿宋" w:eastAsia="仿宋" w:hAnsi="仿宋"/>
          <w:sz w:val="32"/>
          <w:szCs w:val="32"/>
        </w:rPr>
        <w:t>38760</w:t>
      </w:r>
      <w:r w:rsidRPr="00FA4E99">
        <w:rPr>
          <w:rFonts w:ascii="仿宋" w:eastAsia="仿宋" w:hAnsi="仿宋" w:hint="eastAsia"/>
          <w:sz w:val="32"/>
          <w:szCs w:val="32"/>
        </w:rPr>
        <w:t>元。</w:t>
      </w:r>
      <w:r w:rsidR="00FA4E99" w:rsidRPr="00FA4E99">
        <w:rPr>
          <w:rFonts w:ascii="仿宋" w:eastAsia="仿宋" w:hAnsi="仿宋" w:hint="eastAsia"/>
          <w:sz w:val="32"/>
          <w:szCs w:val="32"/>
        </w:rPr>
        <w:t xml:space="preserve">  </w:t>
      </w:r>
      <w:r w:rsidRPr="00FA4E99">
        <w:rPr>
          <w:rFonts w:ascii="仿宋" w:eastAsia="仿宋" w:hAnsi="仿宋" w:hint="eastAsia"/>
          <w:sz w:val="32"/>
          <w:szCs w:val="32"/>
        </w:rPr>
        <w:t>其中，办公费</w:t>
      </w:r>
      <w:r w:rsidR="00FA4E99" w:rsidRPr="00FA4E99">
        <w:rPr>
          <w:rFonts w:ascii="仿宋" w:eastAsia="仿宋" w:hAnsi="仿宋"/>
          <w:sz w:val="32"/>
          <w:szCs w:val="32"/>
        </w:rPr>
        <w:t>21280</w:t>
      </w:r>
      <w:r w:rsidRPr="00FA4E99">
        <w:rPr>
          <w:rFonts w:ascii="仿宋" w:eastAsia="仿宋" w:hAnsi="仿宋" w:hint="eastAsia"/>
          <w:sz w:val="32"/>
          <w:szCs w:val="32"/>
        </w:rPr>
        <w:t>元；邮电费</w:t>
      </w:r>
      <w:r w:rsidR="00FA4E99">
        <w:rPr>
          <w:rFonts w:ascii="仿宋" w:eastAsia="仿宋" w:hAnsi="仿宋" w:hint="eastAsia"/>
          <w:sz w:val="32"/>
          <w:szCs w:val="32"/>
        </w:rPr>
        <w:t>3</w:t>
      </w:r>
      <w:r w:rsidRPr="00FA4E99">
        <w:rPr>
          <w:rFonts w:ascii="仿宋" w:eastAsia="仿宋" w:hAnsi="仿宋" w:hint="eastAsia"/>
          <w:sz w:val="32"/>
          <w:szCs w:val="32"/>
        </w:rPr>
        <w:t>000</w:t>
      </w:r>
      <w:r w:rsidR="00FA4E99" w:rsidRPr="00FA4E99">
        <w:rPr>
          <w:rFonts w:ascii="仿宋" w:eastAsia="仿宋" w:hAnsi="仿宋" w:hint="eastAsia"/>
          <w:sz w:val="32"/>
          <w:szCs w:val="32"/>
        </w:rPr>
        <w:t>元；</w:t>
      </w:r>
      <w:r w:rsidRPr="00FA4E99">
        <w:rPr>
          <w:rFonts w:ascii="仿宋" w:eastAsia="仿宋" w:hAnsi="仿宋" w:hint="eastAsia"/>
          <w:sz w:val="32"/>
          <w:szCs w:val="32"/>
        </w:rPr>
        <w:t>差旅费</w:t>
      </w:r>
      <w:r w:rsidR="00FA4E99">
        <w:rPr>
          <w:rFonts w:ascii="仿宋" w:eastAsia="仿宋" w:hAnsi="仿宋" w:hint="eastAsia"/>
          <w:sz w:val="32"/>
          <w:szCs w:val="32"/>
        </w:rPr>
        <w:t>11</w:t>
      </w:r>
      <w:r w:rsidRPr="00FA4E99">
        <w:rPr>
          <w:rFonts w:ascii="仿宋" w:eastAsia="仿宋" w:hAnsi="仿宋" w:hint="eastAsia"/>
          <w:sz w:val="32"/>
          <w:szCs w:val="32"/>
        </w:rPr>
        <w:t>000元；培训费</w:t>
      </w:r>
      <w:r w:rsidR="00FA4E99">
        <w:rPr>
          <w:rFonts w:ascii="仿宋" w:eastAsia="仿宋" w:hAnsi="仿宋" w:hint="eastAsia"/>
          <w:sz w:val="32"/>
          <w:szCs w:val="32"/>
        </w:rPr>
        <w:t>3</w:t>
      </w:r>
      <w:r w:rsidRPr="00FA4E99">
        <w:rPr>
          <w:rFonts w:ascii="仿宋" w:eastAsia="仿宋" w:hAnsi="仿宋" w:hint="eastAsia"/>
          <w:sz w:val="32"/>
          <w:szCs w:val="32"/>
        </w:rPr>
        <w:t>000元；福利费480元。</w:t>
      </w:r>
    </w:p>
    <w:p w:rsidR="003C009E" w:rsidRPr="003C009E" w:rsidRDefault="003C009E" w:rsidP="00FA4E99">
      <w:pPr>
        <w:tabs>
          <w:tab w:val="left" w:pos="3675"/>
        </w:tabs>
        <w:spacing w:line="360" w:lineRule="auto"/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FA4E99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B5179A" w:rsidRDefault="00FA4E99" w:rsidP="00166ED5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166ED5">
        <w:rPr>
          <w:rFonts w:asciiTheme="majorEastAsia" w:eastAsiaTheme="majorEastAsia" w:hAnsiTheme="majorEastAsia" w:hint="eastAsia"/>
          <w:sz w:val="32"/>
          <w:szCs w:val="32"/>
        </w:rPr>
        <w:t>年一般公共预算拨款中商品和服务支出预算为</w:t>
      </w:r>
      <w:r w:rsidRPr="00FA4E99">
        <w:rPr>
          <w:rFonts w:asciiTheme="majorEastAsia" w:eastAsiaTheme="majorEastAsia" w:hAnsiTheme="majorEastAsia"/>
          <w:sz w:val="32"/>
          <w:szCs w:val="32"/>
        </w:rPr>
        <w:t>38760</w:t>
      </w:r>
      <w:r w:rsidR="00166ED5">
        <w:rPr>
          <w:rFonts w:asciiTheme="majorEastAsia" w:eastAsiaTheme="majorEastAsia" w:hAnsiTheme="majorEastAsia" w:hint="eastAsia"/>
          <w:sz w:val="32"/>
          <w:szCs w:val="32"/>
        </w:rPr>
        <w:t>元。</w:t>
      </w:r>
      <w:r w:rsidR="00024EA7">
        <w:rPr>
          <w:rFonts w:asciiTheme="majorEastAsia" w:eastAsiaTheme="majorEastAsia" w:hAnsiTheme="majorEastAsia" w:hint="eastAsia"/>
          <w:sz w:val="32"/>
          <w:szCs w:val="32"/>
        </w:rPr>
        <w:t>其中“三公”经费没有。</w:t>
      </w:r>
    </w:p>
    <w:p w:rsidR="00B5179A" w:rsidRDefault="00B5179A" w:rsidP="00166ED5">
      <w:pPr>
        <w:tabs>
          <w:tab w:val="left" w:pos="3675"/>
        </w:tabs>
        <w:spacing w:after="0" w:line="360" w:lineRule="auto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5464" w:rsidRDefault="00815464" w:rsidP="00A862C7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2" w:name="_Toc510892807"/>
    </w:p>
    <w:p w:rsidR="00F52BC7" w:rsidRDefault="003C009E" w:rsidP="00FA4E99">
      <w:pPr>
        <w:tabs>
          <w:tab w:val="left" w:pos="3675"/>
        </w:tabs>
        <w:spacing w:line="360" w:lineRule="auto"/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r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 w:rsidR="00A862C7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F52BC7" w:rsidRPr="00742016" w:rsidRDefault="00182875" w:rsidP="00FA4E99">
      <w:pPr>
        <w:pStyle w:val="a4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 一般公共预算拨款收入：指财政部门当年拨付的资金。</w:t>
      </w:r>
    </w:p>
    <w:p w:rsidR="00182875" w:rsidRPr="00182875" w:rsidRDefault="00182875" w:rsidP="00FA4E99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F52BC7" w:rsidRPr="00F52BC7" w:rsidRDefault="00F52BC7" w:rsidP="00FA4E99">
      <w:pPr>
        <w:spacing w:after="0" w:line="360" w:lineRule="auto"/>
        <w:rPr>
          <w:rFonts w:asciiTheme="majorEastAsia" w:eastAsiaTheme="majorEastAsia" w:hAnsiTheme="majorEastAsia"/>
          <w:sz w:val="44"/>
          <w:szCs w:val="44"/>
        </w:rPr>
      </w:pPr>
    </w:p>
    <w:p w:rsidR="00F52BC7" w:rsidRPr="00F52BC7" w:rsidRDefault="00F52BC7" w:rsidP="00F52BC7">
      <w:pPr>
        <w:rPr>
          <w:rFonts w:asciiTheme="majorEastAsia" w:eastAsiaTheme="majorEastAsia" w:hAnsiTheme="majorEastAsia"/>
          <w:sz w:val="44"/>
          <w:szCs w:val="44"/>
        </w:rPr>
      </w:pPr>
    </w:p>
    <w:p w:rsidR="00F52BC7" w:rsidRPr="00F52BC7" w:rsidRDefault="00F52BC7" w:rsidP="00F52BC7">
      <w:pPr>
        <w:rPr>
          <w:rFonts w:asciiTheme="majorEastAsia" w:eastAsiaTheme="majorEastAsia" w:hAnsiTheme="majorEastAsia"/>
          <w:sz w:val="44"/>
          <w:szCs w:val="44"/>
        </w:rPr>
      </w:pPr>
    </w:p>
    <w:p w:rsidR="00F52BC7" w:rsidRPr="00F52BC7" w:rsidRDefault="00F52BC7" w:rsidP="00F52BC7">
      <w:pPr>
        <w:rPr>
          <w:rFonts w:asciiTheme="majorEastAsia" w:eastAsiaTheme="majorEastAsia" w:hAnsiTheme="majorEastAsia"/>
          <w:sz w:val="44"/>
          <w:szCs w:val="44"/>
        </w:rPr>
      </w:pPr>
    </w:p>
    <w:p w:rsidR="00F52BC7" w:rsidRPr="00F52BC7" w:rsidRDefault="00F52BC7" w:rsidP="00F52BC7">
      <w:pPr>
        <w:rPr>
          <w:rFonts w:asciiTheme="majorEastAsia" w:eastAsiaTheme="majorEastAsia" w:hAnsiTheme="majorEastAsia"/>
          <w:sz w:val="44"/>
          <w:szCs w:val="44"/>
        </w:rPr>
      </w:pPr>
    </w:p>
    <w:p w:rsidR="00F52BC7" w:rsidRPr="00F52BC7" w:rsidRDefault="00F52BC7" w:rsidP="00F52BC7">
      <w:pPr>
        <w:rPr>
          <w:rFonts w:asciiTheme="majorEastAsia" w:eastAsiaTheme="majorEastAsia" w:hAnsiTheme="majorEastAsia"/>
          <w:sz w:val="44"/>
          <w:szCs w:val="44"/>
        </w:rPr>
      </w:pPr>
    </w:p>
    <w:p w:rsidR="00F52BC7" w:rsidRPr="00F52BC7" w:rsidRDefault="00F52BC7" w:rsidP="00F52BC7">
      <w:pPr>
        <w:rPr>
          <w:rFonts w:asciiTheme="majorEastAsia" w:eastAsiaTheme="majorEastAsia" w:hAnsiTheme="majorEastAsia"/>
          <w:sz w:val="44"/>
          <w:szCs w:val="44"/>
        </w:rPr>
      </w:pPr>
    </w:p>
    <w:p w:rsidR="00F52BC7" w:rsidRPr="00F52BC7" w:rsidRDefault="00F52BC7" w:rsidP="00F52BC7">
      <w:pPr>
        <w:rPr>
          <w:rFonts w:asciiTheme="majorEastAsia" w:eastAsiaTheme="majorEastAsia" w:hAnsiTheme="majorEastAsia"/>
          <w:sz w:val="44"/>
          <w:szCs w:val="44"/>
        </w:rPr>
      </w:pPr>
    </w:p>
    <w:p w:rsidR="00F52BC7" w:rsidRPr="00F52BC7" w:rsidRDefault="00F52BC7" w:rsidP="00F52BC7">
      <w:pPr>
        <w:rPr>
          <w:rFonts w:asciiTheme="majorEastAsia" w:eastAsiaTheme="majorEastAsia" w:hAnsiTheme="majorEastAsia"/>
          <w:sz w:val="44"/>
          <w:szCs w:val="44"/>
        </w:rPr>
      </w:pPr>
    </w:p>
    <w:p w:rsidR="00F52BC7" w:rsidRPr="00F52BC7" w:rsidRDefault="00F52BC7" w:rsidP="00F52BC7">
      <w:pPr>
        <w:rPr>
          <w:rFonts w:asciiTheme="majorEastAsia" w:eastAsiaTheme="majorEastAsia" w:hAnsiTheme="majorEastAsia"/>
          <w:sz w:val="44"/>
          <w:szCs w:val="44"/>
        </w:rPr>
      </w:pPr>
    </w:p>
    <w:p w:rsidR="00F52BC7" w:rsidRPr="00F52BC7" w:rsidRDefault="00F52BC7" w:rsidP="00F52BC7">
      <w:pPr>
        <w:rPr>
          <w:rFonts w:asciiTheme="majorEastAsia" w:eastAsiaTheme="majorEastAsia" w:hAnsiTheme="majorEastAsia"/>
          <w:sz w:val="44"/>
          <w:szCs w:val="44"/>
        </w:rPr>
      </w:pPr>
    </w:p>
    <w:p w:rsidR="00F52BC7" w:rsidRPr="00F52BC7" w:rsidRDefault="00F52BC7" w:rsidP="00F52BC7">
      <w:pPr>
        <w:rPr>
          <w:rFonts w:asciiTheme="majorEastAsia" w:eastAsiaTheme="majorEastAsia" w:hAnsiTheme="majorEastAsia"/>
          <w:sz w:val="44"/>
          <w:szCs w:val="44"/>
        </w:rPr>
      </w:pPr>
    </w:p>
    <w:p w:rsidR="00F52BC7" w:rsidRPr="00F52BC7" w:rsidRDefault="00F52BC7" w:rsidP="00F52BC7">
      <w:pPr>
        <w:rPr>
          <w:rFonts w:asciiTheme="majorEastAsia" w:eastAsiaTheme="majorEastAsia" w:hAnsiTheme="majorEastAsia"/>
          <w:sz w:val="44"/>
          <w:szCs w:val="44"/>
        </w:rPr>
      </w:pPr>
    </w:p>
    <w:p w:rsidR="00F52BC7" w:rsidRDefault="00F52BC7" w:rsidP="00F52BC7">
      <w:pPr>
        <w:tabs>
          <w:tab w:val="left" w:pos="5670"/>
        </w:tabs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sz w:val="44"/>
          <w:szCs w:val="44"/>
        </w:rPr>
        <w:tab/>
      </w:r>
    </w:p>
    <w:sectPr w:rsidR="00F52B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A50" w:rsidRDefault="00046A50" w:rsidP="00080C1D">
      <w:pPr>
        <w:spacing w:after="0"/>
      </w:pPr>
      <w:r>
        <w:separator/>
      </w:r>
    </w:p>
  </w:endnote>
  <w:endnote w:type="continuationSeparator" w:id="1">
    <w:p w:rsidR="00046A50" w:rsidRDefault="00046A50" w:rsidP="00080C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A50" w:rsidRDefault="00046A50" w:rsidP="00080C1D">
      <w:pPr>
        <w:spacing w:after="0"/>
      </w:pPr>
      <w:r>
        <w:separator/>
      </w:r>
    </w:p>
  </w:footnote>
  <w:footnote w:type="continuationSeparator" w:id="1">
    <w:p w:rsidR="00046A50" w:rsidRDefault="00046A50" w:rsidP="00080C1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63BC0"/>
    <w:multiLevelType w:val="hybridMultilevel"/>
    <w:tmpl w:val="3D22904E"/>
    <w:lvl w:ilvl="0" w:tplc="75F4B0B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7C6348"/>
    <w:multiLevelType w:val="hybridMultilevel"/>
    <w:tmpl w:val="CCFEB018"/>
    <w:lvl w:ilvl="0" w:tplc="487406D4">
      <w:start w:val="1"/>
      <w:numFmt w:val="none"/>
      <w:lvlText w:val="一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4EA7"/>
    <w:rsid w:val="00046A50"/>
    <w:rsid w:val="00080C1D"/>
    <w:rsid w:val="000D2961"/>
    <w:rsid w:val="00127674"/>
    <w:rsid w:val="00162A38"/>
    <w:rsid w:val="00166ED5"/>
    <w:rsid w:val="00182875"/>
    <w:rsid w:val="001A119E"/>
    <w:rsid w:val="001D7A37"/>
    <w:rsid w:val="001E2E6D"/>
    <w:rsid w:val="002078ED"/>
    <w:rsid w:val="00216430"/>
    <w:rsid w:val="002C07E8"/>
    <w:rsid w:val="00323B43"/>
    <w:rsid w:val="003C009E"/>
    <w:rsid w:val="003D37D8"/>
    <w:rsid w:val="00426133"/>
    <w:rsid w:val="004358AB"/>
    <w:rsid w:val="004F138E"/>
    <w:rsid w:val="00503F5F"/>
    <w:rsid w:val="005A4F91"/>
    <w:rsid w:val="00600081"/>
    <w:rsid w:val="00742016"/>
    <w:rsid w:val="00782B89"/>
    <w:rsid w:val="007C1CDC"/>
    <w:rsid w:val="00815464"/>
    <w:rsid w:val="00860910"/>
    <w:rsid w:val="008B7726"/>
    <w:rsid w:val="009C1614"/>
    <w:rsid w:val="00A862C7"/>
    <w:rsid w:val="00AC0FEE"/>
    <w:rsid w:val="00B5179A"/>
    <w:rsid w:val="00D011AB"/>
    <w:rsid w:val="00D03C20"/>
    <w:rsid w:val="00D31D50"/>
    <w:rsid w:val="00E5384D"/>
    <w:rsid w:val="00EA179A"/>
    <w:rsid w:val="00EC1819"/>
    <w:rsid w:val="00ED3F35"/>
    <w:rsid w:val="00EE1D10"/>
    <w:rsid w:val="00F435A2"/>
    <w:rsid w:val="00F52BC7"/>
    <w:rsid w:val="00F65E53"/>
    <w:rsid w:val="00FA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03F5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03F5F"/>
    <w:rPr>
      <w:rFonts w:ascii="Tahoma" w:hAnsi="Tahoma"/>
    </w:rPr>
  </w:style>
  <w:style w:type="paragraph" w:styleId="a4">
    <w:name w:val="List Paragraph"/>
    <w:basedOn w:val="a"/>
    <w:uiPriority w:val="34"/>
    <w:qFormat/>
    <w:rsid w:val="00503F5F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162A38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62A38"/>
    <w:rPr>
      <w:rFonts w:ascii="Tahoma" w:hAnsi="Tahoma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080C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80C1D"/>
    <w:rPr>
      <w:rFonts w:ascii="Tahoma" w:hAnsi="Tahoma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080C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080C1D"/>
    <w:rPr>
      <w:rFonts w:ascii="Tahoma" w:hAnsi="Tahoma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A862C7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A862C7"/>
    <w:pPr>
      <w:ind w:leftChars="200" w:left="420"/>
    </w:pPr>
  </w:style>
  <w:style w:type="character" w:styleId="a8">
    <w:name w:val="Hyperlink"/>
    <w:basedOn w:val="a0"/>
    <w:uiPriority w:val="99"/>
    <w:unhideWhenUsed/>
    <w:rsid w:val="00A86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4CB53A-2D22-4972-BFA7-7F8BCFC9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57</cp:revision>
  <dcterms:created xsi:type="dcterms:W3CDTF">2008-09-11T17:20:00Z</dcterms:created>
  <dcterms:modified xsi:type="dcterms:W3CDTF">2019-03-11T10:40:00Z</dcterms:modified>
</cp:coreProperties>
</file>