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AD" w:rsidRDefault="00433B59">
      <w:pPr>
        <w:rPr>
          <w:b/>
          <w:sz w:val="48"/>
          <w:szCs w:val="48"/>
        </w:rPr>
      </w:pPr>
      <w:r>
        <w:rPr>
          <w:rFonts w:hint="eastAsia"/>
        </w:rPr>
        <w:t xml:space="preserve">         </w:t>
      </w:r>
      <w:r>
        <w:rPr>
          <w:rFonts w:hint="eastAsia"/>
          <w:b/>
          <w:sz w:val="48"/>
          <w:szCs w:val="48"/>
        </w:rPr>
        <w:t xml:space="preserve"> </w:t>
      </w:r>
    </w:p>
    <w:p w:rsidR="001458AD" w:rsidRDefault="001458AD">
      <w:pPr>
        <w:rPr>
          <w:b/>
          <w:sz w:val="48"/>
          <w:szCs w:val="48"/>
        </w:rPr>
      </w:pPr>
    </w:p>
    <w:p w:rsidR="001458AD" w:rsidRDefault="001458AD">
      <w:pPr>
        <w:rPr>
          <w:b/>
          <w:sz w:val="48"/>
          <w:szCs w:val="48"/>
        </w:rPr>
      </w:pPr>
    </w:p>
    <w:p w:rsidR="00F94CBF" w:rsidRDefault="00433B59" w:rsidP="001458AD">
      <w:pPr>
        <w:jc w:val="center"/>
        <w:rPr>
          <w:b/>
          <w:sz w:val="48"/>
          <w:szCs w:val="48"/>
        </w:rPr>
      </w:pPr>
      <w:r w:rsidRPr="00433B59">
        <w:rPr>
          <w:rFonts w:hint="eastAsia"/>
          <w:b/>
          <w:sz w:val="48"/>
          <w:szCs w:val="48"/>
        </w:rPr>
        <w:t>统计局</w:t>
      </w:r>
      <w:r w:rsidR="00583FA2">
        <w:rPr>
          <w:rFonts w:hint="eastAsia"/>
          <w:b/>
          <w:sz w:val="48"/>
          <w:szCs w:val="48"/>
        </w:rPr>
        <w:t>2019</w:t>
      </w:r>
      <w:r w:rsidRPr="00433B59">
        <w:rPr>
          <w:rFonts w:hint="eastAsia"/>
          <w:b/>
          <w:sz w:val="48"/>
          <w:szCs w:val="48"/>
        </w:rPr>
        <w:t>年度部门预算</w:t>
      </w: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433B59" w:rsidP="001458AD">
      <w:pPr>
        <w:jc w:val="center"/>
        <w:rPr>
          <w:b/>
          <w:sz w:val="48"/>
          <w:szCs w:val="48"/>
        </w:rPr>
      </w:pPr>
    </w:p>
    <w:p w:rsidR="00433B59" w:rsidRDefault="00583FA2" w:rsidP="001458A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2019</w:t>
      </w:r>
      <w:r w:rsidR="00433B59">
        <w:rPr>
          <w:rFonts w:hint="eastAsia"/>
          <w:b/>
          <w:sz w:val="48"/>
          <w:szCs w:val="48"/>
        </w:rPr>
        <w:t>年</w:t>
      </w:r>
      <w:r w:rsidR="00910C62">
        <w:rPr>
          <w:rFonts w:hint="eastAsia"/>
          <w:b/>
          <w:sz w:val="48"/>
          <w:szCs w:val="48"/>
        </w:rPr>
        <w:t>3</w:t>
      </w:r>
      <w:r w:rsidR="00433B59">
        <w:rPr>
          <w:rFonts w:hint="eastAsia"/>
          <w:b/>
          <w:sz w:val="48"/>
          <w:szCs w:val="48"/>
        </w:rPr>
        <w:t>月</w:t>
      </w:r>
      <w:r w:rsidR="00910C62">
        <w:rPr>
          <w:rFonts w:hint="eastAsia"/>
          <w:b/>
          <w:sz w:val="48"/>
          <w:szCs w:val="48"/>
        </w:rPr>
        <w:t>11</w:t>
      </w:r>
      <w:r w:rsidR="00433B59">
        <w:rPr>
          <w:rFonts w:hint="eastAsia"/>
          <w:b/>
          <w:sz w:val="48"/>
          <w:szCs w:val="48"/>
        </w:rPr>
        <w:t>日</w:t>
      </w:r>
    </w:p>
    <w:p w:rsidR="00433B59" w:rsidRDefault="00433B59">
      <w:pPr>
        <w:rPr>
          <w:b/>
          <w:sz w:val="48"/>
          <w:szCs w:val="48"/>
        </w:rPr>
      </w:pPr>
    </w:p>
    <w:p w:rsidR="009D75B7" w:rsidRDefault="00433B59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             </w:t>
      </w:r>
      <w:r w:rsidR="00C5452B">
        <w:rPr>
          <w:rFonts w:hint="eastAsia"/>
          <w:b/>
          <w:sz w:val="48"/>
          <w:szCs w:val="48"/>
        </w:rPr>
        <w:t xml:space="preserve">  </w:t>
      </w:r>
    </w:p>
    <w:p w:rsidR="009D75B7" w:rsidRDefault="009D75B7">
      <w:pPr>
        <w:rPr>
          <w:b/>
          <w:sz w:val="48"/>
          <w:szCs w:val="48"/>
        </w:rPr>
      </w:pPr>
    </w:p>
    <w:p w:rsidR="009D75B7" w:rsidRDefault="009D75B7">
      <w:pPr>
        <w:rPr>
          <w:b/>
          <w:sz w:val="48"/>
          <w:szCs w:val="48"/>
        </w:rPr>
      </w:pPr>
    </w:p>
    <w:p w:rsidR="00433B59" w:rsidRDefault="00433B59" w:rsidP="009D75B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目录</w:t>
      </w:r>
    </w:p>
    <w:p w:rsidR="009D75B7" w:rsidRPr="009D75B7" w:rsidRDefault="00D46D82">
      <w:pPr>
        <w:pStyle w:val="1"/>
        <w:tabs>
          <w:tab w:val="right" w:leader="dot" w:pos="8296"/>
        </w:tabs>
        <w:rPr>
          <w:noProof/>
          <w:sz w:val="32"/>
          <w:szCs w:val="32"/>
        </w:rPr>
      </w:pPr>
      <w:r w:rsidRPr="009D75B7">
        <w:rPr>
          <w:b/>
          <w:sz w:val="32"/>
          <w:szCs w:val="32"/>
        </w:rPr>
        <w:fldChar w:fldCharType="begin"/>
      </w:r>
      <w:r w:rsidR="009D75B7" w:rsidRPr="009D75B7">
        <w:rPr>
          <w:b/>
          <w:sz w:val="32"/>
          <w:szCs w:val="32"/>
        </w:rPr>
        <w:instrText xml:space="preserve"> </w:instrText>
      </w:r>
      <w:r w:rsidR="009D75B7" w:rsidRPr="009D75B7">
        <w:rPr>
          <w:rFonts w:hint="eastAsia"/>
          <w:b/>
          <w:sz w:val="32"/>
          <w:szCs w:val="32"/>
        </w:rPr>
        <w:instrText>TOC \o "1-3" \h \z \u</w:instrText>
      </w:r>
      <w:r w:rsidR="009D75B7" w:rsidRPr="009D75B7">
        <w:rPr>
          <w:b/>
          <w:sz w:val="32"/>
          <w:szCs w:val="32"/>
        </w:rPr>
        <w:instrText xml:space="preserve"> </w:instrText>
      </w:r>
      <w:r w:rsidRPr="009D75B7">
        <w:rPr>
          <w:b/>
          <w:sz w:val="32"/>
          <w:szCs w:val="32"/>
        </w:rPr>
        <w:fldChar w:fldCharType="separate"/>
      </w:r>
      <w:hyperlink w:anchor="_Toc510889016" w:history="1"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第一部分</w:t>
        </w:r>
        <w:r w:rsidR="009D75B7" w:rsidRPr="009D75B7">
          <w:rPr>
            <w:rStyle w:val="a4"/>
            <w:b/>
            <w:noProof/>
            <w:sz w:val="32"/>
            <w:szCs w:val="32"/>
          </w:rPr>
          <w:t xml:space="preserve">  </w:t>
        </w:r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统计局概况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_Toc510889016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3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D46D82">
      <w:pPr>
        <w:pStyle w:val="2"/>
        <w:tabs>
          <w:tab w:val="left" w:pos="1470"/>
          <w:tab w:val="right" w:leader="dot" w:pos="8296"/>
        </w:tabs>
        <w:rPr>
          <w:noProof/>
          <w:sz w:val="32"/>
          <w:szCs w:val="32"/>
        </w:rPr>
      </w:pPr>
      <w:hyperlink w:anchor="_Toc510889017" w:history="1"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（一）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部门职责：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统计局的三大职能：信息职能、咨询职能、监督职能。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_Toc510889017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3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D46D82">
      <w:pPr>
        <w:pStyle w:val="1"/>
        <w:tabs>
          <w:tab w:val="right" w:leader="dot" w:pos="8296"/>
        </w:tabs>
        <w:rPr>
          <w:noProof/>
          <w:sz w:val="32"/>
          <w:szCs w:val="32"/>
        </w:rPr>
      </w:pPr>
      <w:hyperlink w:anchor="_Toc510889018" w:history="1"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第二部分</w:t>
        </w:r>
        <w:r w:rsidR="009D75B7" w:rsidRPr="009D75B7">
          <w:rPr>
            <w:rStyle w:val="a4"/>
            <w:b/>
            <w:noProof/>
            <w:sz w:val="32"/>
            <w:szCs w:val="32"/>
          </w:rPr>
          <w:t xml:space="preserve"> </w:t>
        </w:r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统计局</w:t>
        </w:r>
        <w:r w:rsidR="00583FA2">
          <w:rPr>
            <w:rStyle w:val="a4"/>
            <w:b/>
            <w:noProof/>
            <w:sz w:val="32"/>
            <w:szCs w:val="32"/>
          </w:rPr>
          <w:t>2019</w:t>
        </w:r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年度部门预算明细表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_Toc510889018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D46D82">
      <w:pPr>
        <w:pStyle w:val="2"/>
        <w:tabs>
          <w:tab w:val="left" w:pos="1260"/>
          <w:tab w:val="right" w:leader="dot" w:pos="8296"/>
        </w:tabs>
        <w:rPr>
          <w:noProof/>
          <w:sz w:val="32"/>
          <w:szCs w:val="32"/>
        </w:rPr>
      </w:pPr>
      <w:hyperlink w:anchor="_Toc510889019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一、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财政拨款收支总表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_Toc510889019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D46D82">
      <w:pPr>
        <w:pStyle w:val="2"/>
        <w:tabs>
          <w:tab w:val="left" w:pos="1260"/>
          <w:tab w:val="right" w:leader="dot" w:pos="8296"/>
        </w:tabs>
        <w:rPr>
          <w:noProof/>
          <w:sz w:val="32"/>
          <w:szCs w:val="32"/>
        </w:rPr>
      </w:pPr>
      <w:hyperlink w:anchor="_Toc510889020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二、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一般公共预算收支表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_Toc510889020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D46D82">
      <w:pPr>
        <w:pStyle w:val="2"/>
        <w:tabs>
          <w:tab w:val="left" w:pos="1260"/>
          <w:tab w:val="right" w:leader="dot" w:pos="8296"/>
        </w:tabs>
        <w:rPr>
          <w:noProof/>
          <w:sz w:val="32"/>
          <w:szCs w:val="32"/>
        </w:rPr>
      </w:pPr>
      <w:hyperlink w:anchor="_Toc510889021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三、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一般公共预算基本支出表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_Toc510889021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D46D82">
      <w:pPr>
        <w:pStyle w:val="2"/>
        <w:tabs>
          <w:tab w:val="left" w:pos="1260"/>
          <w:tab w:val="right" w:leader="dot" w:pos="8296"/>
        </w:tabs>
        <w:rPr>
          <w:noProof/>
          <w:sz w:val="32"/>
          <w:szCs w:val="32"/>
        </w:rPr>
      </w:pPr>
      <w:hyperlink w:anchor="_Toc510889022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四、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一般公共预算</w:t>
        </w:r>
        <w:r w:rsidR="009D75B7" w:rsidRPr="009D75B7">
          <w:rPr>
            <w:rStyle w:val="a4"/>
            <w:noProof/>
            <w:sz w:val="32"/>
            <w:szCs w:val="32"/>
          </w:rPr>
          <w:t>“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三公</w:t>
        </w:r>
        <w:r w:rsidR="009D75B7" w:rsidRPr="009D75B7">
          <w:rPr>
            <w:rStyle w:val="a4"/>
            <w:noProof/>
            <w:sz w:val="32"/>
            <w:szCs w:val="32"/>
          </w:rPr>
          <w:t>”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经费支出表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_Toc510889022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D46D82">
      <w:pPr>
        <w:pStyle w:val="2"/>
        <w:tabs>
          <w:tab w:val="left" w:pos="1260"/>
          <w:tab w:val="right" w:leader="dot" w:pos="8296"/>
        </w:tabs>
        <w:rPr>
          <w:noProof/>
          <w:sz w:val="32"/>
          <w:szCs w:val="32"/>
        </w:rPr>
      </w:pPr>
      <w:hyperlink w:anchor="_Toc510889023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五、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部门收支总表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_Toc510889023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D46D82">
      <w:pPr>
        <w:pStyle w:val="2"/>
        <w:tabs>
          <w:tab w:val="left" w:pos="1260"/>
          <w:tab w:val="right" w:leader="dot" w:pos="8296"/>
        </w:tabs>
        <w:rPr>
          <w:noProof/>
          <w:sz w:val="32"/>
          <w:szCs w:val="32"/>
        </w:rPr>
      </w:pPr>
      <w:hyperlink w:anchor="_Toc510889024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六、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部门收入总表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_Toc510889024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D46D82">
      <w:pPr>
        <w:pStyle w:val="2"/>
        <w:tabs>
          <w:tab w:val="left" w:pos="1260"/>
          <w:tab w:val="right" w:leader="dot" w:pos="8296"/>
        </w:tabs>
        <w:rPr>
          <w:noProof/>
          <w:sz w:val="32"/>
          <w:szCs w:val="32"/>
        </w:rPr>
      </w:pPr>
      <w:hyperlink w:anchor="_Toc510889025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七、</w:t>
        </w:r>
        <w:r w:rsidR="009D75B7" w:rsidRPr="009D75B7">
          <w:rPr>
            <w:noProof/>
            <w:sz w:val="32"/>
            <w:szCs w:val="32"/>
          </w:rPr>
          <w:tab/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部门支出总表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_Toc510889025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5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D46D82">
      <w:pPr>
        <w:pStyle w:val="1"/>
        <w:tabs>
          <w:tab w:val="right" w:leader="dot" w:pos="8296"/>
        </w:tabs>
        <w:rPr>
          <w:noProof/>
          <w:sz w:val="32"/>
          <w:szCs w:val="32"/>
        </w:rPr>
      </w:pPr>
      <w:hyperlink w:anchor="_Toc510889026" w:history="1"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第三部分</w:t>
        </w:r>
        <w:r w:rsidR="009D75B7" w:rsidRPr="009D75B7">
          <w:rPr>
            <w:rStyle w:val="a4"/>
            <w:b/>
            <w:noProof/>
            <w:sz w:val="32"/>
            <w:szCs w:val="32"/>
          </w:rPr>
          <w:t xml:space="preserve">   </w:t>
        </w:r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统计局</w:t>
        </w:r>
        <w:r w:rsidR="00583FA2">
          <w:rPr>
            <w:rStyle w:val="a4"/>
            <w:b/>
            <w:noProof/>
            <w:sz w:val="32"/>
            <w:szCs w:val="32"/>
          </w:rPr>
          <w:t>2019</w:t>
        </w:r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年度部门预算数据分析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_Toc510889026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6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D46D82">
      <w:pPr>
        <w:pStyle w:val="2"/>
        <w:tabs>
          <w:tab w:val="right" w:leader="dot" w:pos="8296"/>
        </w:tabs>
        <w:rPr>
          <w:noProof/>
          <w:sz w:val="32"/>
          <w:szCs w:val="32"/>
        </w:rPr>
      </w:pPr>
      <w:hyperlink w:anchor="_Toc510889027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一、</w:t>
        </w:r>
        <w:r w:rsidR="00583FA2">
          <w:rPr>
            <w:rStyle w:val="a4"/>
            <w:noProof/>
            <w:sz w:val="32"/>
            <w:szCs w:val="32"/>
          </w:rPr>
          <w:t>2019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年度财政拨款收支预算情况总体说明。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_Toc510889027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6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D46D82">
      <w:pPr>
        <w:pStyle w:val="2"/>
        <w:tabs>
          <w:tab w:val="right" w:leader="dot" w:pos="8296"/>
        </w:tabs>
        <w:rPr>
          <w:noProof/>
          <w:sz w:val="32"/>
          <w:szCs w:val="32"/>
        </w:rPr>
      </w:pPr>
      <w:hyperlink w:anchor="_Toc510889028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二、</w:t>
        </w:r>
        <w:r w:rsidR="00583FA2">
          <w:rPr>
            <w:rStyle w:val="a4"/>
            <w:noProof/>
            <w:sz w:val="32"/>
            <w:szCs w:val="32"/>
          </w:rPr>
          <w:t>2019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年度一般公共预算当年财政拨款情况说明。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_Toc510889028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6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D46D82">
      <w:pPr>
        <w:pStyle w:val="2"/>
        <w:tabs>
          <w:tab w:val="right" w:leader="dot" w:pos="8296"/>
        </w:tabs>
        <w:rPr>
          <w:noProof/>
          <w:sz w:val="32"/>
          <w:szCs w:val="32"/>
        </w:rPr>
      </w:pPr>
      <w:hyperlink w:anchor="_Toc510889029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三、</w:t>
        </w:r>
        <w:r w:rsidR="00583FA2">
          <w:rPr>
            <w:rStyle w:val="a4"/>
            <w:noProof/>
            <w:sz w:val="32"/>
            <w:szCs w:val="32"/>
          </w:rPr>
          <w:t>2019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年度一般公共预算基本支出情况说明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_Toc510889029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6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D46D82">
      <w:pPr>
        <w:pStyle w:val="2"/>
        <w:tabs>
          <w:tab w:val="right" w:leader="dot" w:pos="8296"/>
        </w:tabs>
        <w:rPr>
          <w:noProof/>
          <w:sz w:val="32"/>
          <w:szCs w:val="32"/>
        </w:rPr>
      </w:pPr>
      <w:hyperlink w:anchor="_Toc510889030" w:history="1">
        <w:r w:rsidR="009D75B7" w:rsidRPr="009D75B7">
          <w:rPr>
            <w:rStyle w:val="a4"/>
            <w:rFonts w:hint="eastAsia"/>
            <w:noProof/>
            <w:sz w:val="32"/>
            <w:szCs w:val="32"/>
          </w:rPr>
          <w:t>四、</w:t>
        </w:r>
        <w:r w:rsidR="00583FA2">
          <w:rPr>
            <w:rStyle w:val="a4"/>
            <w:noProof/>
            <w:sz w:val="32"/>
            <w:szCs w:val="32"/>
          </w:rPr>
          <w:t>2019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年度一般公共预算“三公</w:t>
        </w:r>
        <w:r w:rsidR="009D75B7" w:rsidRPr="009D75B7">
          <w:rPr>
            <w:rStyle w:val="a4"/>
            <w:noProof/>
            <w:sz w:val="32"/>
            <w:szCs w:val="32"/>
          </w:rPr>
          <w:t>”</w:t>
        </w:r>
        <w:r w:rsidR="009D75B7" w:rsidRPr="009D75B7">
          <w:rPr>
            <w:rStyle w:val="a4"/>
            <w:rFonts w:hint="eastAsia"/>
            <w:noProof/>
            <w:sz w:val="32"/>
            <w:szCs w:val="32"/>
          </w:rPr>
          <w:t>经费预算情况说明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_Toc510889030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6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9D75B7" w:rsidRPr="009D75B7" w:rsidRDefault="00D46D82">
      <w:pPr>
        <w:pStyle w:val="1"/>
        <w:tabs>
          <w:tab w:val="right" w:leader="dot" w:pos="8296"/>
        </w:tabs>
        <w:rPr>
          <w:noProof/>
          <w:sz w:val="32"/>
          <w:szCs w:val="32"/>
        </w:rPr>
      </w:pPr>
      <w:hyperlink w:anchor="_Toc510889031" w:history="1"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第四部分</w:t>
        </w:r>
        <w:r w:rsidR="009D75B7" w:rsidRPr="009D75B7">
          <w:rPr>
            <w:rStyle w:val="a4"/>
            <w:b/>
            <w:noProof/>
            <w:sz w:val="32"/>
            <w:szCs w:val="32"/>
          </w:rPr>
          <w:t xml:space="preserve">  </w:t>
        </w:r>
        <w:r w:rsidR="009D75B7" w:rsidRPr="009D75B7">
          <w:rPr>
            <w:rStyle w:val="a4"/>
            <w:rFonts w:hint="eastAsia"/>
            <w:b/>
            <w:noProof/>
            <w:sz w:val="32"/>
            <w:szCs w:val="32"/>
          </w:rPr>
          <w:t>名词解释</w:t>
        </w:r>
        <w:r w:rsidR="009D75B7" w:rsidRPr="009D75B7">
          <w:rPr>
            <w:noProof/>
            <w:webHidden/>
            <w:sz w:val="32"/>
            <w:szCs w:val="32"/>
          </w:rPr>
          <w:tab/>
        </w:r>
        <w:r w:rsidRPr="009D75B7">
          <w:rPr>
            <w:noProof/>
            <w:webHidden/>
            <w:sz w:val="32"/>
            <w:szCs w:val="32"/>
          </w:rPr>
          <w:fldChar w:fldCharType="begin"/>
        </w:r>
        <w:r w:rsidR="009D75B7" w:rsidRPr="009D75B7">
          <w:rPr>
            <w:noProof/>
            <w:webHidden/>
            <w:sz w:val="32"/>
            <w:szCs w:val="32"/>
          </w:rPr>
          <w:instrText xml:space="preserve"> PAGEREF _Toc510889031 \h </w:instrText>
        </w:r>
        <w:r w:rsidRPr="009D75B7">
          <w:rPr>
            <w:noProof/>
            <w:webHidden/>
            <w:sz w:val="32"/>
            <w:szCs w:val="32"/>
          </w:rPr>
        </w:r>
        <w:r w:rsidRPr="009D75B7">
          <w:rPr>
            <w:noProof/>
            <w:webHidden/>
            <w:sz w:val="32"/>
            <w:szCs w:val="32"/>
          </w:rPr>
          <w:fldChar w:fldCharType="separate"/>
        </w:r>
        <w:r w:rsidR="009D75B7" w:rsidRPr="009D75B7">
          <w:rPr>
            <w:noProof/>
            <w:webHidden/>
            <w:sz w:val="32"/>
            <w:szCs w:val="32"/>
          </w:rPr>
          <w:t>7</w:t>
        </w:r>
        <w:r w:rsidRPr="009D75B7">
          <w:rPr>
            <w:noProof/>
            <w:webHidden/>
            <w:sz w:val="32"/>
            <w:szCs w:val="32"/>
          </w:rPr>
          <w:fldChar w:fldCharType="end"/>
        </w:r>
      </w:hyperlink>
    </w:p>
    <w:p w:rsidR="001458AD" w:rsidRPr="009D75B7" w:rsidRDefault="00D46D82">
      <w:pPr>
        <w:rPr>
          <w:b/>
          <w:sz w:val="32"/>
          <w:szCs w:val="32"/>
        </w:rPr>
      </w:pPr>
      <w:r w:rsidRPr="009D75B7">
        <w:rPr>
          <w:b/>
          <w:sz w:val="32"/>
          <w:szCs w:val="32"/>
        </w:rPr>
        <w:fldChar w:fldCharType="end"/>
      </w:r>
    </w:p>
    <w:p w:rsidR="001458AD" w:rsidRDefault="001458AD">
      <w:pPr>
        <w:rPr>
          <w:b/>
          <w:sz w:val="48"/>
          <w:szCs w:val="48"/>
        </w:rPr>
      </w:pPr>
    </w:p>
    <w:p w:rsidR="001458AD" w:rsidRDefault="001458AD">
      <w:pPr>
        <w:rPr>
          <w:b/>
          <w:sz w:val="48"/>
          <w:szCs w:val="48"/>
        </w:rPr>
      </w:pPr>
    </w:p>
    <w:p w:rsidR="001458AD" w:rsidRDefault="001458AD">
      <w:pPr>
        <w:rPr>
          <w:b/>
          <w:sz w:val="48"/>
          <w:szCs w:val="48"/>
        </w:rPr>
      </w:pPr>
    </w:p>
    <w:p w:rsidR="00433B59" w:rsidRDefault="00433B59" w:rsidP="009D75B7">
      <w:pPr>
        <w:jc w:val="center"/>
        <w:outlineLvl w:val="0"/>
        <w:rPr>
          <w:b/>
          <w:sz w:val="48"/>
          <w:szCs w:val="48"/>
        </w:rPr>
      </w:pPr>
      <w:bookmarkStart w:id="0" w:name="_Toc510889016"/>
      <w:r>
        <w:rPr>
          <w:rFonts w:hint="eastAsia"/>
          <w:b/>
          <w:sz w:val="48"/>
          <w:szCs w:val="48"/>
        </w:rPr>
        <w:lastRenderedPageBreak/>
        <w:t>第一部分</w:t>
      </w:r>
      <w:r w:rsidR="001458AD">
        <w:rPr>
          <w:rFonts w:hint="eastAsia"/>
          <w:b/>
          <w:sz w:val="48"/>
          <w:szCs w:val="48"/>
        </w:rPr>
        <w:t xml:space="preserve">  </w:t>
      </w:r>
      <w:r>
        <w:rPr>
          <w:rFonts w:hint="eastAsia"/>
          <w:b/>
          <w:sz w:val="48"/>
          <w:szCs w:val="48"/>
        </w:rPr>
        <w:t>统计局概况</w:t>
      </w:r>
      <w:bookmarkEnd w:id="0"/>
    </w:p>
    <w:p w:rsidR="00433B59" w:rsidRPr="00AF1681" w:rsidRDefault="00433B59" w:rsidP="009D75B7">
      <w:pPr>
        <w:pStyle w:val="a3"/>
        <w:numPr>
          <w:ilvl w:val="0"/>
          <w:numId w:val="1"/>
        </w:numPr>
        <w:ind w:firstLineChars="0" w:hanging="1157"/>
        <w:outlineLvl w:val="1"/>
        <w:rPr>
          <w:sz w:val="36"/>
          <w:szCs w:val="36"/>
        </w:rPr>
      </w:pPr>
      <w:bookmarkStart w:id="1" w:name="_Toc510889017"/>
      <w:r w:rsidRPr="00AF1681">
        <w:rPr>
          <w:rFonts w:hint="eastAsia"/>
          <w:b/>
          <w:sz w:val="44"/>
          <w:szCs w:val="44"/>
        </w:rPr>
        <w:t>部门职责</w:t>
      </w:r>
      <w:r w:rsidR="00C5452B" w:rsidRPr="00AF1681">
        <w:rPr>
          <w:rFonts w:hint="eastAsia"/>
          <w:b/>
          <w:sz w:val="44"/>
          <w:szCs w:val="44"/>
        </w:rPr>
        <w:t>：</w:t>
      </w:r>
      <w:r w:rsidR="00C5452B" w:rsidRPr="00AF1681">
        <w:rPr>
          <w:rFonts w:hint="eastAsia"/>
          <w:sz w:val="36"/>
          <w:szCs w:val="36"/>
        </w:rPr>
        <w:t>统计局的三大职能：信息职能</w:t>
      </w:r>
      <w:r w:rsidR="00AF1681" w:rsidRPr="00AF1681">
        <w:rPr>
          <w:rFonts w:hint="eastAsia"/>
          <w:sz w:val="36"/>
          <w:szCs w:val="36"/>
        </w:rPr>
        <w:t>、咨询职能、监督职能。</w:t>
      </w:r>
      <w:bookmarkEnd w:id="1"/>
    </w:p>
    <w:p w:rsidR="00AF1681" w:rsidRDefault="00AF1681" w:rsidP="00AF1681">
      <w:pPr>
        <w:pStyle w:val="a3"/>
        <w:ind w:left="1395" w:firstLineChars="0" w:firstLine="0"/>
        <w:rPr>
          <w:sz w:val="36"/>
          <w:szCs w:val="36"/>
        </w:rPr>
      </w:pPr>
      <w:r w:rsidRPr="00AF1681">
        <w:rPr>
          <w:rFonts w:hint="eastAsia"/>
          <w:sz w:val="36"/>
          <w:szCs w:val="36"/>
        </w:rPr>
        <w:t>是相互</w:t>
      </w:r>
      <w:r>
        <w:rPr>
          <w:rFonts w:hint="eastAsia"/>
          <w:sz w:val="36"/>
          <w:szCs w:val="36"/>
        </w:rPr>
        <w:t>促进、相辅相成和密切联系的。信息职能是统计最基本的职能，是保证咨询和监督职能取得以有效发挥的前提。</w:t>
      </w:r>
    </w:p>
    <w:p w:rsidR="005F67C3" w:rsidRDefault="00185C73" w:rsidP="00AF1681">
      <w:pPr>
        <w:pStyle w:val="a3"/>
        <w:ind w:left="1395" w:firstLineChars="0" w:firstLine="0"/>
        <w:rPr>
          <w:sz w:val="36"/>
          <w:szCs w:val="36"/>
        </w:rPr>
      </w:pPr>
      <w:r>
        <w:rPr>
          <w:rFonts w:hint="eastAsia"/>
          <w:sz w:val="36"/>
          <w:szCs w:val="36"/>
        </w:rPr>
        <w:t>统计的基本任务有：</w:t>
      </w:r>
    </w:p>
    <w:p w:rsidR="00AF1681" w:rsidRDefault="00185C73" w:rsidP="00AF1681">
      <w:pPr>
        <w:pStyle w:val="a3"/>
        <w:ind w:left="1395" w:firstLineChars="0" w:firstLine="0"/>
        <w:rPr>
          <w:sz w:val="36"/>
          <w:szCs w:val="36"/>
        </w:rPr>
      </w:pPr>
      <w:r>
        <w:rPr>
          <w:rFonts w:hint="eastAsia"/>
          <w:sz w:val="36"/>
          <w:szCs w:val="36"/>
        </w:rPr>
        <w:t>对国民经济</w:t>
      </w:r>
      <w:r w:rsidR="005F67C3">
        <w:rPr>
          <w:rFonts w:hint="eastAsia"/>
          <w:sz w:val="36"/>
          <w:szCs w:val="36"/>
        </w:rPr>
        <w:t>和社会发展情况进行调查、统计分析；</w:t>
      </w:r>
    </w:p>
    <w:p w:rsidR="005F67C3" w:rsidRDefault="005F67C3" w:rsidP="00AF1681">
      <w:pPr>
        <w:pStyle w:val="a3"/>
        <w:ind w:left="1395" w:firstLineChars="0" w:firstLine="0"/>
        <w:rPr>
          <w:sz w:val="36"/>
          <w:szCs w:val="36"/>
        </w:rPr>
      </w:pPr>
      <w:r>
        <w:rPr>
          <w:rFonts w:hint="eastAsia"/>
          <w:sz w:val="36"/>
          <w:szCs w:val="36"/>
        </w:rPr>
        <w:t>各级统计机构应当提供统计资料和统计咨询意见；</w:t>
      </w:r>
    </w:p>
    <w:p w:rsidR="005F67C3" w:rsidRDefault="005F67C3" w:rsidP="00AF1681">
      <w:pPr>
        <w:pStyle w:val="a3"/>
        <w:ind w:left="1395" w:firstLineChars="0" w:firstLine="0"/>
        <w:rPr>
          <w:sz w:val="36"/>
          <w:szCs w:val="36"/>
        </w:rPr>
      </w:pPr>
      <w:r>
        <w:rPr>
          <w:rFonts w:hint="eastAsia"/>
          <w:sz w:val="36"/>
          <w:szCs w:val="36"/>
        </w:rPr>
        <w:t>各级统计机构对国民经济和社会发展的运行状况实行统计监督</w:t>
      </w:r>
    </w:p>
    <w:p w:rsidR="005F67C3" w:rsidRDefault="005F67C3" w:rsidP="00AF1681">
      <w:pPr>
        <w:pStyle w:val="a3"/>
        <w:ind w:left="1395" w:firstLineChars="0" w:firstLine="0"/>
        <w:rPr>
          <w:sz w:val="36"/>
          <w:szCs w:val="36"/>
        </w:rPr>
      </w:pPr>
      <w:r>
        <w:rPr>
          <w:rFonts w:hint="eastAsia"/>
          <w:sz w:val="36"/>
          <w:szCs w:val="36"/>
        </w:rPr>
        <w:t>统计工作的只能是通过正确地完成统计工作的基本任务，及时地提供优质的统计服务和实现统计监督来实现的，集体表现为：</w:t>
      </w:r>
    </w:p>
    <w:p w:rsidR="005F67C3" w:rsidRDefault="005F67C3" w:rsidP="00AF1681">
      <w:pPr>
        <w:pStyle w:val="a3"/>
        <w:ind w:left="1395" w:firstLineChars="0" w:firstLine="0"/>
        <w:rPr>
          <w:sz w:val="36"/>
          <w:szCs w:val="36"/>
        </w:rPr>
      </w:pPr>
      <w:r>
        <w:rPr>
          <w:rFonts w:hint="eastAsia"/>
          <w:sz w:val="36"/>
          <w:szCs w:val="36"/>
        </w:rPr>
        <w:t>全面地正确反映国民经济和社会发展的水平、规模、结构、布局、速度、比例和效益，预测其发展趋势，阐明经济和社会发展的规律，为党政领导决策、</w:t>
      </w:r>
      <w:r w:rsidR="00BE2154">
        <w:rPr>
          <w:rFonts w:hint="eastAsia"/>
          <w:sz w:val="36"/>
          <w:szCs w:val="36"/>
        </w:rPr>
        <w:t>进行有效的宏观调控管理，提供依据。</w:t>
      </w:r>
    </w:p>
    <w:p w:rsidR="00BE2154" w:rsidRDefault="00BE2154" w:rsidP="00AF1681">
      <w:pPr>
        <w:pStyle w:val="a3"/>
        <w:ind w:left="1395" w:firstLineChars="0" w:firstLine="0"/>
        <w:rPr>
          <w:sz w:val="36"/>
          <w:szCs w:val="36"/>
        </w:rPr>
      </w:pPr>
      <w:r>
        <w:rPr>
          <w:rFonts w:hint="eastAsia"/>
          <w:sz w:val="36"/>
          <w:szCs w:val="36"/>
        </w:rPr>
        <w:t>系统地检查国家政策和计划情况，阐明国民</w:t>
      </w:r>
      <w:r>
        <w:rPr>
          <w:rFonts w:hint="eastAsia"/>
          <w:sz w:val="36"/>
          <w:szCs w:val="36"/>
        </w:rPr>
        <w:lastRenderedPageBreak/>
        <w:t>经济发展的平衡情况，考核经济效益、社会效益和工作实绩，提示国民经济和社会发展中出现问题，实行全面、严格的统计监督。</w:t>
      </w:r>
    </w:p>
    <w:p w:rsidR="00BE2154" w:rsidRDefault="00BE2154" w:rsidP="00AF1681">
      <w:pPr>
        <w:pStyle w:val="a3"/>
        <w:ind w:left="1395" w:firstLineChars="0" w:firstLine="0"/>
        <w:rPr>
          <w:sz w:val="36"/>
          <w:szCs w:val="36"/>
        </w:rPr>
      </w:pPr>
      <w:r>
        <w:rPr>
          <w:rFonts w:hint="eastAsia"/>
          <w:sz w:val="36"/>
          <w:szCs w:val="36"/>
        </w:rPr>
        <w:t>深入地发掘发展社会生产力、繁荣科学文化的潜在力量，为总结经济建设和文化建设经验，推广先进的科学技术成果，探索改善人民物质文化生活的途径，提供有力的统计研究成果。</w:t>
      </w:r>
    </w:p>
    <w:p w:rsidR="00BE2154" w:rsidRDefault="00BE2154" w:rsidP="00AF1681">
      <w:pPr>
        <w:pStyle w:val="a3"/>
        <w:ind w:left="1395" w:firstLineChars="0" w:firstLine="0"/>
        <w:rPr>
          <w:sz w:val="36"/>
          <w:szCs w:val="36"/>
        </w:rPr>
      </w:pPr>
      <w:r>
        <w:rPr>
          <w:rFonts w:hint="eastAsia"/>
          <w:sz w:val="36"/>
          <w:szCs w:val="36"/>
        </w:rPr>
        <w:t>广泛地向人民群众宣传国民经济和社会发展的成果，阐明社会主义</w:t>
      </w:r>
      <w:r w:rsidR="00FA5DB6">
        <w:rPr>
          <w:rFonts w:hint="eastAsia"/>
          <w:sz w:val="36"/>
          <w:szCs w:val="36"/>
        </w:rPr>
        <w:t>物质文明和精神文明建设的总体情况与存在问题，便于人民当家作主，行使管理国家事务，管理经济和文化事业，管理社会事务权利，动员和鼓舞人民群众的积极性和创造性，为建设具有高度文明、高度民主的现代化社会主义国家二奋斗。</w:t>
      </w: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1458AD" w:rsidRDefault="001458AD" w:rsidP="00FA5DB6">
      <w:pPr>
        <w:pStyle w:val="a3"/>
        <w:ind w:left="1395" w:firstLineChars="0" w:firstLine="0"/>
        <w:rPr>
          <w:b/>
          <w:sz w:val="44"/>
          <w:szCs w:val="44"/>
        </w:rPr>
      </w:pPr>
    </w:p>
    <w:p w:rsidR="00FA5DB6" w:rsidRPr="001458AD" w:rsidRDefault="001458AD" w:rsidP="009D75B7">
      <w:pPr>
        <w:jc w:val="center"/>
        <w:outlineLvl w:val="0"/>
        <w:rPr>
          <w:b/>
          <w:sz w:val="48"/>
          <w:szCs w:val="48"/>
        </w:rPr>
      </w:pPr>
      <w:bookmarkStart w:id="2" w:name="_Toc510889018"/>
      <w:r w:rsidRPr="001458AD">
        <w:rPr>
          <w:rFonts w:hint="eastAsia"/>
          <w:b/>
          <w:sz w:val="48"/>
          <w:szCs w:val="48"/>
        </w:rPr>
        <w:lastRenderedPageBreak/>
        <w:t>第二部分</w:t>
      </w:r>
      <w:r w:rsidR="00FA5DB6" w:rsidRPr="001458AD">
        <w:rPr>
          <w:rFonts w:hint="eastAsia"/>
          <w:b/>
          <w:sz w:val="48"/>
          <w:szCs w:val="48"/>
        </w:rPr>
        <w:t xml:space="preserve"> </w:t>
      </w:r>
      <w:r w:rsidR="00FA5DB6" w:rsidRPr="001458AD">
        <w:rPr>
          <w:rFonts w:hint="eastAsia"/>
          <w:b/>
          <w:sz w:val="48"/>
          <w:szCs w:val="48"/>
        </w:rPr>
        <w:t>统计局</w:t>
      </w:r>
      <w:r w:rsidR="00583FA2">
        <w:rPr>
          <w:rFonts w:hint="eastAsia"/>
          <w:b/>
          <w:sz w:val="48"/>
          <w:szCs w:val="48"/>
        </w:rPr>
        <w:t>2019</w:t>
      </w:r>
      <w:r w:rsidR="00FA5DB6" w:rsidRPr="001458AD">
        <w:rPr>
          <w:rFonts w:hint="eastAsia"/>
          <w:b/>
          <w:sz w:val="48"/>
          <w:szCs w:val="48"/>
        </w:rPr>
        <w:t>年度部门预算明细表</w:t>
      </w:r>
      <w:bookmarkEnd w:id="2"/>
    </w:p>
    <w:p w:rsidR="00FA5DB6" w:rsidRPr="00672AA6" w:rsidRDefault="00FA5DB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3" w:name="_Toc510889019"/>
      <w:r w:rsidRPr="00672AA6">
        <w:rPr>
          <w:rFonts w:hint="eastAsia"/>
          <w:sz w:val="36"/>
          <w:szCs w:val="36"/>
        </w:rPr>
        <w:t>财政拨款收支总表</w:t>
      </w:r>
      <w:bookmarkEnd w:id="3"/>
    </w:p>
    <w:p w:rsidR="00FA5DB6" w:rsidRPr="00672AA6" w:rsidRDefault="00FA5DB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4" w:name="_Toc510889020"/>
      <w:r w:rsidRPr="00672AA6">
        <w:rPr>
          <w:rFonts w:hint="eastAsia"/>
          <w:sz w:val="36"/>
          <w:szCs w:val="36"/>
        </w:rPr>
        <w:t>一般公共预算收支表</w:t>
      </w:r>
      <w:bookmarkEnd w:id="4"/>
    </w:p>
    <w:p w:rsidR="00FA5DB6" w:rsidRPr="00672AA6" w:rsidRDefault="00FA5DB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5" w:name="_Toc510889021"/>
      <w:r w:rsidRPr="00672AA6">
        <w:rPr>
          <w:rFonts w:hint="eastAsia"/>
          <w:sz w:val="36"/>
          <w:szCs w:val="36"/>
        </w:rPr>
        <w:t>一般公共预算基本支出表</w:t>
      </w:r>
      <w:bookmarkEnd w:id="5"/>
    </w:p>
    <w:p w:rsidR="00FA5DB6" w:rsidRPr="00672AA6" w:rsidRDefault="00FA5DB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6" w:name="_Toc510889022"/>
      <w:r w:rsidRPr="00672AA6">
        <w:rPr>
          <w:rFonts w:hint="eastAsia"/>
          <w:sz w:val="36"/>
          <w:szCs w:val="36"/>
        </w:rPr>
        <w:t>一般公共预算</w:t>
      </w:r>
      <w:r w:rsidR="00672AA6" w:rsidRPr="00672AA6">
        <w:rPr>
          <w:rFonts w:hint="eastAsia"/>
          <w:sz w:val="36"/>
          <w:szCs w:val="36"/>
        </w:rPr>
        <w:t>“三公”经费支出表</w:t>
      </w:r>
      <w:bookmarkEnd w:id="6"/>
    </w:p>
    <w:p w:rsidR="00672AA6" w:rsidRPr="00672AA6" w:rsidRDefault="00672AA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7" w:name="_Toc510889023"/>
      <w:r w:rsidRPr="00672AA6">
        <w:rPr>
          <w:rFonts w:hint="eastAsia"/>
          <w:sz w:val="36"/>
          <w:szCs w:val="36"/>
        </w:rPr>
        <w:t>部门收支总表</w:t>
      </w:r>
      <w:bookmarkEnd w:id="7"/>
    </w:p>
    <w:p w:rsidR="00672AA6" w:rsidRPr="00672AA6" w:rsidRDefault="00672AA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8" w:name="_Toc510889024"/>
      <w:r w:rsidRPr="00672AA6">
        <w:rPr>
          <w:rFonts w:hint="eastAsia"/>
          <w:sz w:val="36"/>
          <w:szCs w:val="36"/>
        </w:rPr>
        <w:t>部门收入总表</w:t>
      </w:r>
      <w:bookmarkEnd w:id="8"/>
    </w:p>
    <w:p w:rsidR="00672AA6" w:rsidRDefault="00672AA6" w:rsidP="009D75B7">
      <w:pPr>
        <w:pStyle w:val="a3"/>
        <w:numPr>
          <w:ilvl w:val="0"/>
          <w:numId w:val="2"/>
        </w:numPr>
        <w:ind w:left="902" w:firstLineChars="0" w:hanging="902"/>
        <w:outlineLvl w:val="1"/>
        <w:rPr>
          <w:sz w:val="36"/>
          <w:szCs w:val="36"/>
        </w:rPr>
      </w:pPr>
      <w:bookmarkStart w:id="9" w:name="_Toc510889025"/>
      <w:r w:rsidRPr="00672AA6">
        <w:rPr>
          <w:rFonts w:hint="eastAsia"/>
          <w:sz w:val="36"/>
          <w:szCs w:val="36"/>
        </w:rPr>
        <w:t>部门支出总</w:t>
      </w:r>
      <w:r>
        <w:rPr>
          <w:rFonts w:hint="eastAsia"/>
          <w:sz w:val="36"/>
          <w:szCs w:val="36"/>
        </w:rPr>
        <w:t>表</w:t>
      </w:r>
      <w:bookmarkEnd w:id="9"/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9D75B7" w:rsidRDefault="009D75B7" w:rsidP="00672AA6">
      <w:pPr>
        <w:rPr>
          <w:sz w:val="36"/>
          <w:szCs w:val="36"/>
        </w:rPr>
      </w:pPr>
    </w:p>
    <w:p w:rsidR="00672AA6" w:rsidRPr="009D75B7" w:rsidRDefault="00672AA6" w:rsidP="009D75B7">
      <w:pPr>
        <w:jc w:val="center"/>
        <w:outlineLvl w:val="0"/>
        <w:rPr>
          <w:b/>
          <w:sz w:val="48"/>
          <w:szCs w:val="48"/>
        </w:rPr>
      </w:pPr>
      <w:bookmarkStart w:id="10" w:name="_Toc510889026"/>
      <w:r w:rsidRPr="009D75B7">
        <w:rPr>
          <w:rFonts w:hint="eastAsia"/>
          <w:b/>
          <w:sz w:val="48"/>
          <w:szCs w:val="48"/>
        </w:rPr>
        <w:lastRenderedPageBreak/>
        <w:t>第三部分</w:t>
      </w:r>
      <w:r w:rsidRPr="009D75B7">
        <w:rPr>
          <w:rFonts w:hint="eastAsia"/>
          <w:b/>
          <w:sz w:val="48"/>
          <w:szCs w:val="48"/>
        </w:rPr>
        <w:t xml:space="preserve">   </w:t>
      </w:r>
      <w:r w:rsidRPr="009D75B7">
        <w:rPr>
          <w:rFonts w:hint="eastAsia"/>
          <w:b/>
          <w:sz w:val="48"/>
          <w:szCs w:val="48"/>
        </w:rPr>
        <w:t>统计局</w:t>
      </w:r>
      <w:r w:rsidR="00583FA2">
        <w:rPr>
          <w:rFonts w:hint="eastAsia"/>
          <w:b/>
          <w:sz w:val="48"/>
          <w:szCs w:val="48"/>
        </w:rPr>
        <w:t>2019</w:t>
      </w:r>
      <w:r w:rsidRPr="009D75B7">
        <w:rPr>
          <w:rFonts w:hint="eastAsia"/>
          <w:b/>
          <w:sz w:val="48"/>
          <w:szCs w:val="48"/>
        </w:rPr>
        <w:t>年度部门预算数据分析</w:t>
      </w:r>
      <w:bookmarkEnd w:id="10"/>
    </w:p>
    <w:p w:rsidR="00672AA6" w:rsidRDefault="00672AA6" w:rsidP="009D75B7">
      <w:pPr>
        <w:outlineLvl w:val="1"/>
        <w:rPr>
          <w:sz w:val="36"/>
          <w:szCs w:val="36"/>
        </w:rPr>
      </w:pPr>
      <w:bookmarkStart w:id="11" w:name="_Toc510889027"/>
      <w:r>
        <w:rPr>
          <w:rFonts w:hint="eastAsia"/>
          <w:sz w:val="36"/>
          <w:szCs w:val="36"/>
        </w:rPr>
        <w:t>一、</w:t>
      </w:r>
      <w:r w:rsidR="00583FA2"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年度财政拨款收支预算情况总体说明。</w:t>
      </w:r>
      <w:bookmarkEnd w:id="11"/>
    </w:p>
    <w:p w:rsidR="00672AA6" w:rsidRPr="00583FA2" w:rsidRDefault="00583FA2" w:rsidP="00672AA6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sz w:val="36"/>
          <w:szCs w:val="36"/>
        </w:rPr>
        <w:t xml:space="preserve">    </w:t>
      </w:r>
      <w:r w:rsidRPr="00583FA2">
        <w:rPr>
          <w:rFonts w:ascii="仿宋" w:eastAsia="仿宋" w:hAnsi="仿宋" w:hint="eastAsia"/>
          <w:sz w:val="32"/>
          <w:szCs w:val="32"/>
        </w:rPr>
        <w:t>2019</w:t>
      </w:r>
      <w:r w:rsidR="00672AA6" w:rsidRPr="00583FA2">
        <w:rPr>
          <w:rFonts w:ascii="仿宋" w:eastAsia="仿宋" w:hAnsi="仿宋" w:hint="eastAsia"/>
          <w:sz w:val="32"/>
          <w:szCs w:val="32"/>
        </w:rPr>
        <w:t>年</w:t>
      </w:r>
      <w:r w:rsidR="007B529A" w:rsidRPr="00583FA2">
        <w:rPr>
          <w:rFonts w:ascii="仿宋" w:eastAsia="仿宋" w:hAnsi="仿宋" w:hint="eastAsia"/>
          <w:sz w:val="32"/>
          <w:szCs w:val="32"/>
        </w:rPr>
        <w:t>统计局</w:t>
      </w:r>
      <w:r w:rsidR="00672AA6" w:rsidRPr="00583FA2">
        <w:rPr>
          <w:rFonts w:ascii="仿宋" w:eastAsia="仿宋" w:hAnsi="仿宋" w:hint="eastAsia"/>
          <w:sz w:val="32"/>
          <w:szCs w:val="32"/>
        </w:rPr>
        <w:t xml:space="preserve">收入为  </w:t>
      </w:r>
      <w:r w:rsidRPr="00583FA2">
        <w:rPr>
          <w:rFonts w:ascii="仿宋" w:eastAsia="仿宋" w:hAnsi="仿宋"/>
          <w:sz w:val="32"/>
          <w:szCs w:val="32"/>
        </w:rPr>
        <w:t>1805444</w:t>
      </w:r>
      <w:r w:rsidR="00357992" w:rsidRPr="00583FA2">
        <w:rPr>
          <w:rFonts w:ascii="仿宋" w:eastAsia="仿宋" w:hAnsi="仿宋" w:hint="eastAsia"/>
          <w:sz w:val="32"/>
          <w:szCs w:val="32"/>
        </w:rPr>
        <w:t>元。</w:t>
      </w:r>
      <w:r w:rsidR="00672AA6" w:rsidRPr="00583FA2"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EE6D38" w:rsidRDefault="00583FA2" w:rsidP="00672AA6">
      <w:pPr>
        <w:spacing w:line="360" w:lineRule="auto"/>
        <w:rPr>
          <w:sz w:val="36"/>
          <w:szCs w:val="36"/>
        </w:rPr>
      </w:pPr>
      <w:r w:rsidRPr="00583FA2">
        <w:rPr>
          <w:rFonts w:ascii="仿宋" w:eastAsia="仿宋" w:hAnsi="仿宋" w:hint="eastAsia"/>
          <w:sz w:val="32"/>
          <w:szCs w:val="32"/>
        </w:rPr>
        <w:t xml:space="preserve">    2019</w:t>
      </w:r>
      <w:r w:rsidR="00EE6D38" w:rsidRPr="00583FA2">
        <w:rPr>
          <w:rFonts w:ascii="仿宋" w:eastAsia="仿宋" w:hAnsi="仿宋" w:hint="eastAsia"/>
          <w:sz w:val="32"/>
          <w:szCs w:val="32"/>
        </w:rPr>
        <w:t>年</w:t>
      </w:r>
      <w:r w:rsidR="007B529A" w:rsidRPr="00583FA2">
        <w:rPr>
          <w:rFonts w:ascii="仿宋" w:eastAsia="仿宋" w:hAnsi="仿宋" w:hint="eastAsia"/>
          <w:sz w:val="32"/>
          <w:szCs w:val="32"/>
        </w:rPr>
        <w:t>统计局</w:t>
      </w:r>
      <w:r w:rsidR="00EE6D38" w:rsidRPr="00583FA2">
        <w:rPr>
          <w:rFonts w:ascii="仿宋" w:eastAsia="仿宋" w:hAnsi="仿宋" w:hint="eastAsia"/>
          <w:sz w:val="32"/>
          <w:szCs w:val="32"/>
        </w:rPr>
        <w:t>支出为</w:t>
      </w:r>
      <w:r w:rsidRPr="00583FA2">
        <w:rPr>
          <w:rFonts w:ascii="仿宋" w:eastAsia="仿宋" w:hAnsi="仿宋"/>
          <w:sz w:val="32"/>
          <w:szCs w:val="32"/>
        </w:rPr>
        <w:t>1805444</w:t>
      </w:r>
      <w:r w:rsidR="003E197C" w:rsidRPr="00583FA2">
        <w:rPr>
          <w:rFonts w:ascii="仿宋" w:eastAsia="仿宋" w:hAnsi="仿宋" w:hint="eastAsia"/>
          <w:sz w:val="32"/>
          <w:szCs w:val="32"/>
        </w:rPr>
        <w:t>元。</w:t>
      </w:r>
      <w:r w:rsidR="00EE6D38" w:rsidRPr="00583FA2">
        <w:rPr>
          <w:rFonts w:ascii="仿宋" w:eastAsia="仿宋" w:hAnsi="仿宋" w:hint="eastAsia"/>
          <w:sz w:val="32"/>
          <w:szCs w:val="32"/>
        </w:rPr>
        <w:t xml:space="preserve"> </w:t>
      </w:r>
      <w:r w:rsidR="00EE6D38">
        <w:rPr>
          <w:rFonts w:hint="eastAsia"/>
          <w:sz w:val="36"/>
          <w:szCs w:val="36"/>
        </w:rPr>
        <w:t xml:space="preserve">   </w:t>
      </w:r>
    </w:p>
    <w:p w:rsidR="00EE6D38" w:rsidRDefault="00EE6D38" w:rsidP="009D75B7">
      <w:pPr>
        <w:spacing w:line="360" w:lineRule="auto"/>
        <w:outlineLvl w:val="1"/>
        <w:rPr>
          <w:sz w:val="36"/>
          <w:szCs w:val="36"/>
        </w:rPr>
      </w:pPr>
      <w:bookmarkStart w:id="12" w:name="_Toc510889028"/>
      <w:r>
        <w:rPr>
          <w:rFonts w:hint="eastAsia"/>
          <w:sz w:val="36"/>
          <w:szCs w:val="36"/>
        </w:rPr>
        <w:t>二、</w:t>
      </w:r>
      <w:r w:rsidR="00583FA2"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年度一般公共预算当年财政拨款情况说明。</w:t>
      </w:r>
      <w:bookmarkEnd w:id="12"/>
    </w:p>
    <w:p w:rsidR="00EE6D38" w:rsidRPr="00583FA2" w:rsidRDefault="003E0057" w:rsidP="003E0057">
      <w:pPr>
        <w:spacing w:line="360" w:lineRule="auto"/>
        <w:ind w:firstLineChars="200" w:firstLine="720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6"/>
          <w:szCs w:val="36"/>
        </w:rPr>
        <w:t>（</w:t>
      </w:r>
      <w:r w:rsidRPr="00583FA2">
        <w:rPr>
          <w:rFonts w:ascii="仿宋" w:eastAsia="仿宋" w:hAnsi="仿宋" w:hint="eastAsia"/>
          <w:sz w:val="32"/>
          <w:szCs w:val="32"/>
        </w:rPr>
        <w:t>1）</w:t>
      </w:r>
      <w:r w:rsidR="00583FA2" w:rsidRPr="00583FA2">
        <w:rPr>
          <w:rFonts w:ascii="仿宋" w:eastAsia="仿宋" w:hAnsi="仿宋" w:hint="eastAsia"/>
          <w:sz w:val="32"/>
          <w:szCs w:val="32"/>
        </w:rPr>
        <w:t>2019</w:t>
      </w:r>
      <w:r w:rsidR="002A6A25" w:rsidRPr="00583FA2">
        <w:rPr>
          <w:rFonts w:ascii="仿宋" w:eastAsia="仿宋" w:hAnsi="仿宋" w:hint="eastAsia"/>
          <w:sz w:val="32"/>
          <w:szCs w:val="32"/>
        </w:rPr>
        <w:t>年总的财政拨款是</w:t>
      </w:r>
      <w:r w:rsidR="00583FA2" w:rsidRPr="00583FA2">
        <w:rPr>
          <w:rFonts w:ascii="仿宋" w:eastAsia="仿宋" w:hAnsi="仿宋"/>
          <w:sz w:val="32"/>
          <w:szCs w:val="32"/>
        </w:rPr>
        <w:t>1805444</w:t>
      </w:r>
      <w:r w:rsidR="00583FA2">
        <w:rPr>
          <w:rFonts w:ascii="仿宋" w:eastAsia="仿宋" w:hAnsi="仿宋" w:hint="eastAsia"/>
          <w:sz w:val="32"/>
          <w:szCs w:val="32"/>
        </w:rPr>
        <w:t>元</w:t>
      </w:r>
      <w:r w:rsidR="00583FA2" w:rsidRPr="00583FA2">
        <w:rPr>
          <w:rFonts w:ascii="仿宋" w:eastAsia="仿宋" w:hAnsi="仿宋" w:hint="eastAsia"/>
          <w:sz w:val="32"/>
          <w:szCs w:val="32"/>
        </w:rPr>
        <w:t>，其中：</w:t>
      </w:r>
      <w:r w:rsidR="002A6A25" w:rsidRPr="00583FA2">
        <w:rPr>
          <w:rFonts w:ascii="仿宋" w:eastAsia="仿宋" w:hAnsi="仿宋" w:hint="eastAsia"/>
          <w:sz w:val="32"/>
          <w:szCs w:val="32"/>
        </w:rPr>
        <w:t>工资福利支出有</w:t>
      </w:r>
      <w:r w:rsidR="00583FA2" w:rsidRPr="00583FA2">
        <w:rPr>
          <w:rFonts w:ascii="仿宋" w:eastAsia="仿宋" w:hAnsi="仿宋"/>
          <w:sz w:val="32"/>
          <w:szCs w:val="32"/>
        </w:rPr>
        <w:t>1716764</w:t>
      </w:r>
      <w:r w:rsidR="002A6A25" w:rsidRPr="00583FA2">
        <w:rPr>
          <w:rFonts w:ascii="仿宋" w:eastAsia="仿宋" w:hAnsi="仿宋" w:hint="eastAsia"/>
          <w:sz w:val="32"/>
          <w:szCs w:val="32"/>
        </w:rPr>
        <w:t>元</w:t>
      </w:r>
      <w:r w:rsidR="00583FA2" w:rsidRPr="00583FA2">
        <w:rPr>
          <w:rFonts w:ascii="仿宋" w:eastAsia="仿宋" w:hAnsi="仿宋" w:hint="eastAsia"/>
          <w:sz w:val="32"/>
          <w:szCs w:val="32"/>
        </w:rPr>
        <w:t>，</w:t>
      </w:r>
      <w:r w:rsidR="002A6A25" w:rsidRPr="00583FA2">
        <w:rPr>
          <w:rFonts w:ascii="仿宋" w:eastAsia="仿宋" w:hAnsi="仿宋" w:hint="eastAsia"/>
          <w:sz w:val="32"/>
          <w:szCs w:val="32"/>
        </w:rPr>
        <w:t>商品服务支出有</w:t>
      </w:r>
      <w:r w:rsidR="00583FA2" w:rsidRPr="00583FA2">
        <w:rPr>
          <w:rFonts w:ascii="仿宋" w:eastAsia="仿宋" w:hAnsi="仿宋"/>
          <w:sz w:val="32"/>
          <w:szCs w:val="32"/>
        </w:rPr>
        <w:t>38680</w:t>
      </w:r>
      <w:r w:rsidR="00583FA2" w:rsidRPr="00583FA2">
        <w:rPr>
          <w:rFonts w:ascii="仿宋" w:eastAsia="仿宋" w:hAnsi="仿宋" w:hint="eastAsia"/>
          <w:sz w:val="32"/>
          <w:szCs w:val="32"/>
        </w:rPr>
        <w:t>元，项目支出50000元。</w:t>
      </w:r>
    </w:p>
    <w:p w:rsidR="00B45919" w:rsidRDefault="00B45919" w:rsidP="009D75B7">
      <w:pPr>
        <w:spacing w:line="360" w:lineRule="auto"/>
        <w:outlineLvl w:val="1"/>
        <w:rPr>
          <w:sz w:val="36"/>
          <w:szCs w:val="36"/>
        </w:rPr>
      </w:pPr>
      <w:bookmarkStart w:id="13" w:name="_Toc510889029"/>
      <w:r>
        <w:rPr>
          <w:rFonts w:hint="eastAsia"/>
          <w:sz w:val="36"/>
          <w:szCs w:val="36"/>
        </w:rPr>
        <w:t>三、</w:t>
      </w:r>
      <w:r w:rsidR="00583FA2"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年度一般公共预算基本支出情况说明</w:t>
      </w:r>
      <w:bookmarkEnd w:id="13"/>
    </w:p>
    <w:p w:rsidR="00B45919" w:rsidRPr="00583FA2" w:rsidRDefault="00583FA2" w:rsidP="00583FA2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45919" w:rsidRPr="00583FA2">
        <w:rPr>
          <w:rFonts w:ascii="仿宋" w:eastAsia="仿宋" w:hAnsi="仿宋" w:hint="eastAsia"/>
          <w:sz w:val="32"/>
          <w:szCs w:val="32"/>
        </w:rPr>
        <w:t>统计局</w:t>
      </w:r>
      <w:r w:rsidR="003E0057" w:rsidRPr="00583FA2">
        <w:rPr>
          <w:rFonts w:ascii="仿宋" w:eastAsia="仿宋" w:hAnsi="仿宋" w:hint="eastAsia"/>
          <w:sz w:val="32"/>
          <w:szCs w:val="32"/>
        </w:rPr>
        <w:t>商品和服务支出</w:t>
      </w:r>
      <w:r w:rsidR="002A6A25" w:rsidRPr="00583FA2">
        <w:rPr>
          <w:rFonts w:ascii="仿宋" w:eastAsia="仿宋" w:hAnsi="仿宋" w:hint="eastAsia"/>
          <w:sz w:val="32"/>
          <w:szCs w:val="32"/>
        </w:rPr>
        <w:t>经费安排</w:t>
      </w:r>
      <w:r w:rsidRPr="00583FA2">
        <w:rPr>
          <w:rFonts w:ascii="仿宋" w:eastAsia="仿宋" w:hAnsi="仿宋"/>
          <w:sz w:val="32"/>
          <w:szCs w:val="32"/>
        </w:rPr>
        <w:t>38680</w:t>
      </w:r>
      <w:r w:rsidRPr="00583FA2">
        <w:rPr>
          <w:rFonts w:ascii="仿宋" w:eastAsia="仿宋" w:hAnsi="仿宋" w:hint="eastAsia"/>
          <w:sz w:val="32"/>
          <w:szCs w:val="32"/>
        </w:rPr>
        <w:t>元。</w:t>
      </w:r>
      <w:r>
        <w:rPr>
          <w:rFonts w:ascii="仿宋" w:eastAsia="仿宋" w:hAnsi="仿宋" w:hint="eastAsia"/>
          <w:sz w:val="32"/>
          <w:szCs w:val="32"/>
        </w:rPr>
        <w:t>其中，办公费：</w:t>
      </w:r>
      <w:r w:rsidRPr="00583FA2">
        <w:rPr>
          <w:rFonts w:ascii="仿宋" w:eastAsia="仿宋" w:hAnsi="仿宋"/>
          <w:sz w:val="32"/>
          <w:szCs w:val="32"/>
        </w:rPr>
        <w:t>32260</w:t>
      </w:r>
      <w:r>
        <w:rPr>
          <w:rFonts w:ascii="仿宋" w:eastAsia="仿宋" w:hAnsi="仿宋" w:hint="eastAsia"/>
          <w:sz w:val="32"/>
          <w:szCs w:val="32"/>
        </w:rPr>
        <w:t>元、</w:t>
      </w:r>
      <w:r w:rsidR="003E0057" w:rsidRPr="00583FA2">
        <w:rPr>
          <w:rFonts w:ascii="仿宋" w:eastAsia="仿宋" w:hAnsi="仿宋" w:hint="eastAsia"/>
          <w:sz w:val="32"/>
          <w:szCs w:val="32"/>
        </w:rPr>
        <w:t>邮电费：</w:t>
      </w:r>
      <w:r w:rsidRPr="00583FA2">
        <w:rPr>
          <w:rFonts w:ascii="仿宋" w:eastAsia="仿宋" w:hAnsi="仿宋"/>
          <w:sz w:val="32"/>
          <w:szCs w:val="32"/>
        </w:rPr>
        <w:t>4700</w:t>
      </w:r>
      <w:r w:rsidR="003E0057" w:rsidRPr="00583FA2">
        <w:rPr>
          <w:rFonts w:ascii="仿宋" w:eastAsia="仿宋" w:hAnsi="仿宋" w:hint="eastAsia"/>
          <w:sz w:val="32"/>
          <w:szCs w:val="32"/>
        </w:rPr>
        <w:t>元、公务接待费:1000元、福利费：</w:t>
      </w:r>
      <w:r>
        <w:rPr>
          <w:rFonts w:ascii="仿宋" w:eastAsia="仿宋" w:hAnsi="仿宋" w:hint="eastAsia"/>
          <w:sz w:val="32"/>
          <w:szCs w:val="32"/>
        </w:rPr>
        <w:t>72</w:t>
      </w:r>
      <w:r w:rsidR="003E0057" w:rsidRPr="00583FA2">
        <w:rPr>
          <w:rFonts w:ascii="仿宋" w:eastAsia="仿宋" w:hAnsi="仿宋" w:hint="eastAsia"/>
          <w:sz w:val="32"/>
          <w:szCs w:val="32"/>
        </w:rPr>
        <w:t>0元。</w:t>
      </w:r>
    </w:p>
    <w:p w:rsidR="00B45919" w:rsidRPr="00583FA2" w:rsidRDefault="00B45919" w:rsidP="009D75B7">
      <w:pPr>
        <w:spacing w:line="360" w:lineRule="auto"/>
        <w:outlineLvl w:val="1"/>
        <w:rPr>
          <w:rFonts w:ascii="仿宋" w:eastAsia="仿宋" w:hAnsi="仿宋"/>
          <w:sz w:val="32"/>
          <w:szCs w:val="32"/>
        </w:rPr>
      </w:pPr>
      <w:bookmarkStart w:id="14" w:name="_Toc510889030"/>
      <w:r w:rsidRPr="00583FA2">
        <w:rPr>
          <w:rFonts w:ascii="仿宋" w:eastAsia="仿宋" w:hAnsi="仿宋" w:hint="eastAsia"/>
          <w:sz w:val="32"/>
          <w:szCs w:val="32"/>
        </w:rPr>
        <w:t>四、</w:t>
      </w:r>
      <w:r w:rsidR="00583FA2" w:rsidRPr="00583FA2">
        <w:rPr>
          <w:rFonts w:ascii="仿宋" w:eastAsia="仿宋" w:hAnsi="仿宋" w:hint="eastAsia"/>
          <w:sz w:val="32"/>
          <w:szCs w:val="32"/>
        </w:rPr>
        <w:t>2019</w:t>
      </w:r>
      <w:r w:rsidRPr="00583FA2">
        <w:rPr>
          <w:rFonts w:ascii="仿宋" w:eastAsia="仿宋" w:hAnsi="仿宋" w:hint="eastAsia"/>
          <w:sz w:val="32"/>
          <w:szCs w:val="32"/>
        </w:rPr>
        <w:t>年度一般公共预算“三公”经费预算情况说明</w:t>
      </w:r>
      <w:bookmarkEnd w:id="14"/>
    </w:p>
    <w:p w:rsidR="00B45919" w:rsidRPr="00583FA2" w:rsidRDefault="00583FA2" w:rsidP="00672AA6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E0057" w:rsidRPr="00583FA2">
        <w:rPr>
          <w:rFonts w:ascii="仿宋" w:eastAsia="仿宋" w:hAnsi="仿宋" w:hint="eastAsia"/>
          <w:sz w:val="32"/>
          <w:szCs w:val="32"/>
        </w:rPr>
        <w:t>统计局</w:t>
      </w:r>
      <w:r w:rsidRPr="00583FA2">
        <w:rPr>
          <w:rFonts w:ascii="仿宋" w:eastAsia="仿宋" w:hAnsi="仿宋" w:hint="eastAsia"/>
          <w:sz w:val="32"/>
          <w:szCs w:val="32"/>
        </w:rPr>
        <w:t>2019</w:t>
      </w:r>
      <w:r w:rsidR="003E0057" w:rsidRPr="00583FA2">
        <w:rPr>
          <w:rFonts w:ascii="仿宋" w:eastAsia="仿宋" w:hAnsi="仿宋" w:hint="eastAsia"/>
          <w:sz w:val="32"/>
          <w:szCs w:val="32"/>
        </w:rPr>
        <w:t>年商品和服务支出总的有</w:t>
      </w:r>
      <w:r w:rsidRPr="00583FA2">
        <w:rPr>
          <w:rFonts w:ascii="仿宋" w:eastAsia="仿宋" w:hAnsi="仿宋"/>
          <w:sz w:val="32"/>
          <w:szCs w:val="32"/>
        </w:rPr>
        <w:t>38680</w:t>
      </w:r>
      <w:r w:rsidR="003E0057" w:rsidRPr="00583FA2">
        <w:rPr>
          <w:rFonts w:ascii="仿宋" w:eastAsia="仿宋" w:hAnsi="仿宋" w:hint="eastAsia"/>
          <w:sz w:val="32"/>
          <w:szCs w:val="32"/>
        </w:rPr>
        <w:t>元，其中三公经费有：公务接待费有1000元</w:t>
      </w:r>
      <w:r w:rsidR="00357992" w:rsidRPr="00583FA2">
        <w:rPr>
          <w:rFonts w:ascii="仿宋" w:eastAsia="仿宋" w:hAnsi="仿宋" w:hint="eastAsia"/>
          <w:sz w:val="32"/>
          <w:szCs w:val="32"/>
        </w:rPr>
        <w:t>。</w:t>
      </w:r>
    </w:p>
    <w:p w:rsidR="00B45919" w:rsidRPr="00583FA2" w:rsidRDefault="00B45919" w:rsidP="00672AA6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D75B7" w:rsidRPr="00583FA2" w:rsidRDefault="009D75B7" w:rsidP="001458AD">
      <w:pPr>
        <w:spacing w:line="360" w:lineRule="auto"/>
        <w:jc w:val="center"/>
        <w:rPr>
          <w:b/>
          <w:sz w:val="48"/>
          <w:szCs w:val="48"/>
        </w:rPr>
      </w:pPr>
    </w:p>
    <w:p w:rsidR="009D75B7" w:rsidRDefault="009D75B7" w:rsidP="001458AD">
      <w:pPr>
        <w:spacing w:line="360" w:lineRule="auto"/>
        <w:jc w:val="center"/>
        <w:rPr>
          <w:b/>
          <w:sz w:val="48"/>
          <w:szCs w:val="48"/>
        </w:rPr>
      </w:pPr>
    </w:p>
    <w:p w:rsidR="0007766E" w:rsidRDefault="0007766E" w:rsidP="009D75B7">
      <w:pPr>
        <w:spacing w:line="360" w:lineRule="auto"/>
        <w:jc w:val="center"/>
        <w:outlineLvl w:val="0"/>
        <w:rPr>
          <w:b/>
          <w:sz w:val="48"/>
          <w:szCs w:val="48"/>
        </w:rPr>
      </w:pPr>
      <w:bookmarkStart w:id="15" w:name="_Toc510889031"/>
    </w:p>
    <w:p w:rsidR="0007766E" w:rsidRDefault="0007766E" w:rsidP="009D75B7">
      <w:pPr>
        <w:spacing w:line="360" w:lineRule="auto"/>
        <w:jc w:val="center"/>
        <w:outlineLvl w:val="0"/>
        <w:rPr>
          <w:b/>
          <w:sz w:val="48"/>
          <w:szCs w:val="48"/>
        </w:rPr>
      </w:pPr>
    </w:p>
    <w:p w:rsidR="00B45919" w:rsidRDefault="00B45919" w:rsidP="009D75B7">
      <w:pPr>
        <w:spacing w:line="360" w:lineRule="auto"/>
        <w:jc w:val="center"/>
        <w:outlineLvl w:val="0"/>
        <w:rPr>
          <w:b/>
          <w:sz w:val="48"/>
          <w:szCs w:val="48"/>
        </w:rPr>
      </w:pPr>
      <w:r w:rsidRPr="00B45919">
        <w:rPr>
          <w:rFonts w:hint="eastAsia"/>
          <w:b/>
          <w:sz w:val="48"/>
          <w:szCs w:val="48"/>
        </w:rPr>
        <w:t>第四部分</w:t>
      </w:r>
      <w:r w:rsidR="001458AD">
        <w:rPr>
          <w:rFonts w:hint="eastAsia"/>
          <w:b/>
          <w:sz w:val="48"/>
          <w:szCs w:val="48"/>
        </w:rPr>
        <w:t xml:space="preserve">  </w:t>
      </w:r>
      <w:r w:rsidRPr="00B45919">
        <w:rPr>
          <w:rFonts w:hint="eastAsia"/>
          <w:b/>
          <w:sz w:val="48"/>
          <w:szCs w:val="48"/>
        </w:rPr>
        <w:t>名词解释</w:t>
      </w:r>
      <w:bookmarkEnd w:id="15"/>
    </w:p>
    <w:p w:rsidR="003E197C" w:rsidRPr="00735AD3" w:rsidRDefault="003E197C" w:rsidP="003E197C">
      <w:pPr>
        <w:spacing w:line="360" w:lineRule="auto"/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lastRenderedPageBreak/>
        <w:t>1、般公共预算拨款收入：指财政部门当年拨付的资金。</w:t>
      </w:r>
    </w:p>
    <w:p w:rsidR="003E197C" w:rsidRPr="00735AD3" w:rsidRDefault="003E197C" w:rsidP="003E197C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2基本支出：指部门为保障机构正常运转、完成日常工作任务而编制的年度基本支出计划，包括人员经费和公用经费两部分。</w:t>
      </w:r>
    </w:p>
    <w:p w:rsidR="003E197C" w:rsidRPr="00735AD3" w:rsidRDefault="003E197C" w:rsidP="003E197C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3项目支出：指部门为完成其特定的行政工作任务或事业发展目标，在基本支出预算指外编制的年度支出计划。</w:t>
      </w:r>
    </w:p>
    <w:p w:rsidR="003E197C" w:rsidRPr="00735AD3" w:rsidRDefault="003E197C" w:rsidP="003E197C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4，机关运行经费。为保障行政单位（包括参照公务员发管理的事业单位）运行，用一般公共预算安排用于购买货物及服务的各项资金，包括办公及印刷费、邮电费、差旅费、会议费、福利费、日常维修费、办公用房水电费、公务用车运行维护费及其他费用。</w:t>
      </w:r>
    </w:p>
    <w:p w:rsidR="00B45919" w:rsidRPr="003E197C" w:rsidRDefault="00B45919" w:rsidP="00672AA6">
      <w:pPr>
        <w:spacing w:line="360" w:lineRule="auto"/>
        <w:rPr>
          <w:b/>
          <w:sz w:val="48"/>
          <w:szCs w:val="48"/>
        </w:rPr>
      </w:pPr>
    </w:p>
    <w:p w:rsidR="00B45919" w:rsidRDefault="00B45919" w:rsidP="00672AA6">
      <w:pPr>
        <w:spacing w:line="360" w:lineRule="auto"/>
        <w:rPr>
          <w:b/>
          <w:sz w:val="48"/>
          <w:szCs w:val="48"/>
        </w:rPr>
      </w:pPr>
    </w:p>
    <w:p w:rsidR="00B45919" w:rsidRDefault="00B45919" w:rsidP="00672AA6">
      <w:pPr>
        <w:spacing w:line="360" w:lineRule="auto"/>
        <w:rPr>
          <w:b/>
          <w:sz w:val="48"/>
          <w:szCs w:val="48"/>
        </w:rPr>
      </w:pPr>
    </w:p>
    <w:p w:rsidR="00B45919" w:rsidRDefault="00B45919" w:rsidP="00672AA6">
      <w:pPr>
        <w:spacing w:line="360" w:lineRule="auto"/>
        <w:rPr>
          <w:b/>
          <w:sz w:val="48"/>
          <w:szCs w:val="48"/>
        </w:rPr>
      </w:pPr>
    </w:p>
    <w:p w:rsidR="00B45919" w:rsidRDefault="00B45919" w:rsidP="00672AA6">
      <w:pPr>
        <w:spacing w:line="360" w:lineRule="auto"/>
        <w:rPr>
          <w:b/>
          <w:sz w:val="48"/>
          <w:szCs w:val="48"/>
        </w:rPr>
      </w:pPr>
    </w:p>
    <w:p w:rsidR="00B45919" w:rsidRDefault="00B45919" w:rsidP="00672AA6">
      <w:pPr>
        <w:spacing w:line="360" w:lineRule="auto"/>
        <w:rPr>
          <w:b/>
          <w:sz w:val="48"/>
          <w:szCs w:val="48"/>
        </w:rPr>
      </w:pPr>
    </w:p>
    <w:p w:rsidR="00B45919" w:rsidRDefault="00B45919" w:rsidP="00672AA6">
      <w:pPr>
        <w:spacing w:line="360" w:lineRule="auto"/>
        <w:rPr>
          <w:b/>
          <w:sz w:val="48"/>
          <w:szCs w:val="48"/>
        </w:rPr>
      </w:pPr>
    </w:p>
    <w:p w:rsidR="00357992" w:rsidRDefault="00357992" w:rsidP="00672AA6">
      <w:pPr>
        <w:spacing w:line="360" w:lineRule="auto"/>
        <w:rPr>
          <w:b/>
          <w:sz w:val="48"/>
          <w:szCs w:val="48"/>
        </w:rPr>
      </w:pPr>
    </w:p>
    <w:sectPr w:rsidR="00357992" w:rsidSect="00F94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47" w:rsidRDefault="008C4947" w:rsidP="00F35D52">
      <w:r>
        <w:separator/>
      </w:r>
    </w:p>
  </w:endnote>
  <w:endnote w:type="continuationSeparator" w:id="1">
    <w:p w:rsidR="008C4947" w:rsidRDefault="008C4947" w:rsidP="00F3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47" w:rsidRDefault="008C4947" w:rsidP="00F35D52">
      <w:r>
        <w:separator/>
      </w:r>
    </w:p>
  </w:footnote>
  <w:footnote w:type="continuationSeparator" w:id="1">
    <w:p w:rsidR="008C4947" w:rsidRDefault="008C4947" w:rsidP="00F35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5B03"/>
    <w:multiLevelType w:val="hybridMultilevel"/>
    <w:tmpl w:val="C3F63F0A"/>
    <w:lvl w:ilvl="0" w:tplc="2214BC7E">
      <w:start w:val="1"/>
      <w:numFmt w:val="japaneseCounting"/>
      <w:lvlText w:val="（%1）"/>
      <w:lvlJc w:val="left"/>
      <w:pPr>
        <w:ind w:left="1395" w:hanging="1155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55B66E29"/>
    <w:multiLevelType w:val="hybridMultilevel"/>
    <w:tmpl w:val="51A44FCE"/>
    <w:lvl w:ilvl="0" w:tplc="57C8F05A">
      <w:start w:val="1"/>
      <w:numFmt w:val="japaneseCounting"/>
      <w:lvlText w:val="%1、"/>
      <w:lvlJc w:val="left"/>
      <w:pPr>
        <w:ind w:left="900" w:hanging="900"/>
      </w:pPr>
      <w:rPr>
        <w:rFonts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B59"/>
    <w:rsid w:val="00045422"/>
    <w:rsid w:val="0007766E"/>
    <w:rsid w:val="00137F02"/>
    <w:rsid w:val="001458AD"/>
    <w:rsid w:val="00185C73"/>
    <w:rsid w:val="002A6A25"/>
    <w:rsid w:val="002E0263"/>
    <w:rsid w:val="00357992"/>
    <w:rsid w:val="003E0057"/>
    <w:rsid w:val="003E197C"/>
    <w:rsid w:val="00433B59"/>
    <w:rsid w:val="00583FA2"/>
    <w:rsid w:val="00586ABF"/>
    <w:rsid w:val="0059281C"/>
    <w:rsid w:val="005F67C3"/>
    <w:rsid w:val="00672AA6"/>
    <w:rsid w:val="006B60D5"/>
    <w:rsid w:val="007B529A"/>
    <w:rsid w:val="007D658C"/>
    <w:rsid w:val="007F0FB7"/>
    <w:rsid w:val="008A6111"/>
    <w:rsid w:val="008C4947"/>
    <w:rsid w:val="00910C62"/>
    <w:rsid w:val="009D75B7"/>
    <w:rsid w:val="00AF1681"/>
    <w:rsid w:val="00B45919"/>
    <w:rsid w:val="00BE2154"/>
    <w:rsid w:val="00C5452B"/>
    <w:rsid w:val="00D0105C"/>
    <w:rsid w:val="00D46D82"/>
    <w:rsid w:val="00DA4FED"/>
    <w:rsid w:val="00E1725C"/>
    <w:rsid w:val="00EE6D38"/>
    <w:rsid w:val="00F35D52"/>
    <w:rsid w:val="00F94CBF"/>
    <w:rsid w:val="00FA5DB6"/>
    <w:rsid w:val="00F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81"/>
    <w:pPr>
      <w:ind w:firstLineChars="200" w:firstLine="420"/>
    </w:pPr>
  </w:style>
  <w:style w:type="paragraph" w:styleId="2">
    <w:name w:val="toc 2"/>
    <w:basedOn w:val="a"/>
    <w:next w:val="a"/>
    <w:autoRedefine/>
    <w:uiPriority w:val="39"/>
    <w:unhideWhenUsed/>
    <w:rsid w:val="009D75B7"/>
    <w:pPr>
      <w:ind w:leftChars="200" w:left="420"/>
    </w:pPr>
  </w:style>
  <w:style w:type="paragraph" w:styleId="1">
    <w:name w:val="toc 1"/>
    <w:basedOn w:val="a"/>
    <w:next w:val="a"/>
    <w:autoRedefine/>
    <w:uiPriority w:val="39"/>
    <w:unhideWhenUsed/>
    <w:rsid w:val="009D75B7"/>
  </w:style>
  <w:style w:type="character" w:styleId="a4">
    <w:name w:val="Hyperlink"/>
    <w:basedOn w:val="a0"/>
    <w:uiPriority w:val="99"/>
    <w:unhideWhenUsed/>
    <w:rsid w:val="009D75B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F35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35D5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35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35D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5BBCBA-3B62-4591-AB53-5D69FDA9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</cp:revision>
  <dcterms:created xsi:type="dcterms:W3CDTF">2018-04-07T08:05:00Z</dcterms:created>
  <dcterms:modified xsi:type="dcterms:W3CDTF">2019-03-11T10:38:00Z</dcterms:modified>
</cp:coreProperties>
</file>