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A0" w:rsidRPr="00414CC8" w:rsidRDefault="00414CC8" w:rsidP="003C23AA">
      <w:pPr>
        <w:spacing w:line="480" w:lineRule="auto"/>
        <w:jc w:val="center"/>
        <w:rPr>
          <w:b/>
          <w:bCs/>
          <w:sz w:val="44"/>
          <w:szCs w:val="44"/>
        </w:rPr>
      </w:pPr>
      <w:r w:rsidRPr="00414CC8">
        <w:rPr>
          <w:rFonts w:hint="eastAsia"/>
          <w:b/>
          <w:bCs/>
          <w:sz w:val="44"/>
          <w:szCs w:val="44"/>
        </w:rPr>
        <w:t>目录</w:t>
      </w:r>
    </w:p>
    <w:p w:rsidR="00414CC8" w:rsidRDefault="00414CC8" w:rsidP="003C23AA">
      <w:pPr>
        <w:spacing w:line="480" w:lineRule="auto"/>
      </w:pPr>
    </w:p>
    <w:p w:rsidR="00414CC8" w:rsidRPr="003C23AA" w:rsidRDefault="00414CC8" w:rsidP="003C23AA">
      <w:pPr>
        <w:spacing w:line="480" w:lineRule="auto"/>
        <w:rPr>
          <w:b/>
          <w:bCs/>
          <w:sz w:val="32"/>
        </w:rPr>
      </w:pPr>
      <w:r w:rsidRPr="003C23AA">
        <w:rPr>
          <w:rFonts w:hint="eastAsia"/>
          <w:b/>
          <w:bCs/>
          <w:sz w:val="32"/>
        </w:rPr>
        <w:t>第一部分</w:t>
      </w:r>
      <w:r w:rsidRPr="003C23AA">
        <w:rPr>
          <w:rFonts w:hint="eastAsia"/>
          <w:b/>
          <w:bCs/>
          <w:sz w:val="32"/>
        </w:rPr>
        <w:t xml:space="preserve">    </w:t>
      </w:r>
      <w:r w:rsidRPr="003C23AA">
        <w:rPr>
          <w:rFonts w:hint="eastAsia"/>
          <w:b/>
          <w:bCs/>
          <w:sz w:val="32"/>
        </w:rPr>
        <w:t>索县</w:t>
      </w:r>
      <w:r w:rsidR="00821B4C">
        <w:rPr>
          <w:rFonts w:hint="eastAsia"/>
          <w:b/>
          <w:bCs/>
          <w:sz w:val="32"/>
        </w:rPr>
        <w:t>水利局</w:t>
      </w:r>
      <w:r w:rsidRPr="003C23AA">
        <w:rPr>
          <w:rFonts w:hint="eastAsia"/>
          <w:b/>
          <w:bCs/>
          <w:sz w:val="32"/>
        </w:rPr>
        <w:t>概况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一、部门预算单位结构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二、部门职责和机构设置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第二部分    索县</w:t>
      </w:r>
      <w:r w:rsidR="00821B4C">
        <w:rPr>
          <w:rFonts w:asciiTheme="majorEastAsia" w:eastAsiaTheme="majorEastAsia" w:hAnsiTheme="majorEastAsia" w:hint="eastAsia"/>
          <w:b/>
          <w:bCs/>
          <w:sz w:val="32"/>
        </w:rPr>
        <w:t>水利局</w:t>
      </w:r>
      <w:r w:rsidR="00EE3FE6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年度部门预算明细表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一、财政拨款收支总表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二、一般公共预算支出表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三、一般公共预算基本支出表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四、一般公共预算“三公”经费支出表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五、政府性基金预算支出表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六、部门收支总表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七、部门收入总表</w:t>
      </w:r>
    </w:p>
    <w:p w:rsidR="00414CC8" w:rsidRPr="003C23AA" w:rsidRDefault="00414CC8" w:rsidP="003C23AA">
      <w:pPr>
        <w:spacing w:line="480" w:lineRule="auto"/>
        <w:rPr>
          <w:sz w:val="30"/>
          <w:szCs w:val="30"/>
        </w:rPr>
      </w:pPr>
      <w:r w:rsidRPr="003C23AA">
        <w:rPr>
          <w:rFonts w:hint="eastAsia"/>
          <w:sz w:val="30"/>
          <w:szCs w:val="30"/>
        </w:rPr>
        <w:t>八、部门支出总表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第三部分    索县</w:t>
      </w:r>
      <w:r w:rsidR="00821B4C">
        <w:rPr>
          <w:rFonts w:asciiTheme="majorEastAsia" w:eastAsiaTheme="majorEastAsia" w:hAnsiTheme="majorEastAsia" w:hint="eastAsia"/>
          <w:b/>
          <w:bCs/>
          <w:sz w:val="32"/>
        </w:rPr>
        <w:t>水利局</w:t>
      </w:r>
      <w:r w:rsidR="00EE3FE6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3C23A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414CC8" w:rsidRPr="003C23AA" w:rsidRDefault="00414CC8" w:rsidP="003C23AA">
      <w:pPr>
        <w:spacing w:line="480" w:lineRule="auto"/>
        <w:rPr>
          <w:rFonts w:asciiTheme="majorEastAsia" w:eastAsiaTheme="majorEastAsia" w:hAnsiTheme="majorEastAsia"/>
          <w:b/>
          <w:bCs/>
          <w:sz w:val="32"/>
        </w:rPr>
      </w:pPr>
      <w:r w:rsidRPr="003C23AA">
        <w:rPr>
          <w:rFonts w:asciiTheme="majorEastAsia" w:eastAsiaTheme="majorEastAsia" w:hAnsiTheme="majorEastAsia" w:hint="eastAsia"/>
          <w:b/>
          <w:bCs/>
          <w:sz w:val="32"/>
        </w:rPr>
        <w:t>第四部分    名词解释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lastRenderedPageBreak/>
        <w:t>第一部分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821B4C">
        <w:rPr>
          <w:rFonts w:asciiTheme="majorEastAsia" w:eastAsiaTheme="majorEastAsia" w:hAnsiTheme="majorEastAsia" w:hint="eastAsia"/>
          <w:b/>
          <w:bCs/>
          <w:sz w:val="32"/>
        </w:rPr>
        <w:t>水利局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概况</w:t>
      </w:r>
    </w:p>
    <w:p w:rsidR="004F7FCA" w:rsidRPr="00F476D8" w:rsidRDefault="00F476D8" w:rsidP="00F476D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 w:rsidRPr="00F476D8"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4F7FCA" w:rsidRPr="00F476D8">
        <w:rPr>
          <w:rFonts w:asciiTheme="majorEastAsia" w:eastAsiaTheme="majorEastAsia" w:hAnsiTheme="majorEastAsia" w:hint="eastAsia"/>
          <w:sz w:val="30"/>
          <w:szCs w:val="30"/>
        </w:rPr>
        <w:t>部门预算单位构成</w:t>
      </w:r>
    </w:p>
    <w:p w:rsidR="00F476D8" w:rsidRPr="00F476D8" w:rsidRDefault="00F476D8" w:rsidP="00F476D8">
      <w:r>
        <w:rPr>
          <w:rFonts w:hint="eastAsia"/>
        </w:rPr>
        <w:t>索县</w:t>
      </w:r>
      <w:r w:rsidR="00821B4C">
        <w:rPr>
          <w:rFonts w:hint="eastAsia"/>
        </w:rPr>
        <w:t>水利局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二、部门职责和机构设置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（一）部门职责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1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、负责贯彻实施国家和</w:t>
      </w:r>
      <w:r w:rsidR="004033B5">
        <w:rPr>
          <w:rFonts w:ascii="仿宋" w:eastAsia="仿宋" w:hAnsi="仿宋" w:hint="eastAsia"/>
          <w:color w:val="434343"/>
          <w:sz w:val="32"/>
          <w:shd w:val="clear" w:color="auto" w:fill="FFFFFF"/>
        </w:rPr>
        <w:t>自治区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地区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有关水利方面的法律、法规、规章和方针政策；组织起草全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水利法规并监督实施，实行依法治水、依法管水。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2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、组织制定全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水利发展战略、中长期规划和年度计划，编制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内主要江河、湖泊和流域（区域）综合规划，制定水资源保护、防洪、供水、节水、水土保持等专业规划，并监督实施；组织有关国民经济总体规划、城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规划及重大建设项目的水资源和防洪的论证工作。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3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、统一管理全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水资源（含空中水、地表水、地下水）；组织拟定全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水中长期供求计划、水量分配方案并监督实施；归口管理全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计划用水、节约用水工作，拟定全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节约用水政策，编制全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节约用水规划，制定有关标准并监督实施。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4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、拟定水资源保护规划；组织水功能区的划分和向饮水区等水域排污的控制；监测江河湖库的水量、水质，审定水域纳污能力，提出限制排污总量的意见；组织发布全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水质监测简报。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5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、组织、指导水政监察和水行政执法工作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lastRenderedPageBreak/>
        <w:t>6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水利系统财务会计工作；负责有关水利资金的计划、使用、管理及内部审计监督；研究提出有关水利的价格、收费、税收、信贷、财务等方面的意见；研究水利投入机制和筹资措施；指导全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水利行业国有资产的监督管理工作；指导全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水利多种经营工作。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7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水利基本建设工作；编制、审查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大中型水利建设项目建议书、可行性研究报告；负责组织重点水利建设项目的实施。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8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、组织、指导全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各类水利设施、水域及其岸线的管理与保护；负责管理流域性的重要水利工程。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9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农村水利工作；协调农田水利基本建设；指导节水灌溉和乡镇供水工作；指导全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中低产田改造中水利方面的工作以及丘陵山区小流域治理工作；指导全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农村水利服务体系建设。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10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、组织、指导全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水土保持工作，研究制定水土保持规划；组织水土流失的监测和综合防治。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11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、组织指导水利科技工作；组织重大水利科学技术的研究和推广；拟定全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水利行业技术质量标准和水利工程规程、规范并监督实施；指导水利信息化工作；指导全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水利队伍建设。</w:t>
      </w:r>
    </w:p>
    <w:p w:rsid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12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、承担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防汛防旱指挥部的日常工作。组织、协调、监督、指导全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防汛防旱工作；负责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索县县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区防洪工程设施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lastRenderedPageBreak/>
        <w:t>的规划、建设与管理工作；对流域性河道和重要水利工程实施防汛抗旱调度。</w:t>
      </w:r>
    </w:p>
    <w:p w:rsidR="00130EBA" w:rsidRPr="00130EBA" w:rsidRDefault="00130EBA" w:rsidP="00130EBA">
      <w:pPr>
        <w:ind w:firstLineChars="200" w:firstLine="640"/>
        <w:rPr>
          <w:rFonts w:ascii="仿宋" w:eastAsia="仿宋" w:hAnsi="仿宋"/>
          <w:color w:val="434343"/>
          <w:sz w:val="32"/>
          <w:shd w:val="clear" w:color="auto" w:fill="FFFFFF"/>
        </w:rPr>
      </w:pPr>
      <w:r w:rsidRPr="00130EBA">
        <w:rPr>
          <w:rFonts w:ascii="仿宋" w:eastAsia="仿宋" w:hAnsi="仿宋"/>
          <w:color w:val="434343"/>
          <w:sz w:val="32"/>
          <w:shd w:val="clear" w:color="auto" w:fill="FFFFFF"/>
        </w:rPr>
        <w:t>13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、承办</w:t>
      </w:r>
      <w:r>
        <w:rPr>
          <w:rFonts w:ascii="仿宋" w:eastAsia="仿宋" w:hAnsi="仿宋" w:hint="eastAsia"/>
          <w:color w:val="434343"/>
          <w:sz w:val="32"/>
          <w:shd w:val="clear" w:color="auto" w:fill="FFFFFF"/>
        </w:rPr>
        <w:t>县</w:t>
      </w:r>
      <w:r w:rsidRPr="00130EBA">
        <w:rPr>
          <w:rFonts w:ascii="仿宋" w:eastAsia="仿宋" w:hAnsi="仿宋" w:hint="eastAsia"/>
          <w:color w:val="434343"/>
          <w:sz w:val="32"/>
          <w:shd w:val="clear" w:color="auto" w:fill="FFFFFF"/>
        </w:rPr>
        <w:t>政府交办的其他事项。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（二）部门机构设置</w:t>
      </w:r>
    </w:p>
    <w:p w:rsidR="00F622F0" w:rsidRDefault="00F622F0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索县</w:t>
      </w:r>
      <w:r w:rsidR="00821B4C">
        <w:rPr>
          <w:rFonts w:asciiTheme="majorEastAsia" w:eastAsiaTheme="majorEastAsia" w:hAnsiTheme="majorEastAsia" w:hint="eastAsia"/>
          <w:sz w:val="30"/>
          <w:szCs w:val="30"/>
        </w:rPr>
        <w:t>水利局</w:t>
      </w:r>
      <w:r w:rsidR="00F07BD5">
        <w:rPr>
          <w:rFonts w:asciiTheme="majorEastAsia" w:eastAsiaTheme="majorEastAsia" w:hAnsiTheme="majorEastAsia" w:hint="eastAsia"/>
          <w:sz w:val="30"/>
          <w:szCs w:val="30"/>
        </w:rPr>
        <w:t>为单独部门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第二部分</w:t>
      </w:r>
    </w:p>
    <w:p w:rsid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sz w:val="30"/>
          <w:szCs w:val="30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索县卫生局</w:t>
      </w:r>
      <w:r w:rsidR="00EE3FE6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年度预算明细表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第三部分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索县</w:t>
      </w:r>
      <w:r w:rsidR="00821B4C">
        <w:rPr>
          <w:rFonts w:asciiTheme="majorEastAsia" w:eastAsiaTheme="majorEastAsia" w:hAnsiTheme="majorEastAsia" w:hint="eastAsia"/>
          <w:b/>
          <w:bCs/>
          <w:sz w:val="32"/>
        </w:rPr>
        <w:t>水利局</w:t>
      </w:r>
      <w:r w:rsidR="00EE3FE6">
        <w:rPr>
          <w:rFonts w:asciiTheme="majorEastAsia" w:eastAsiaTheme="majorEastAsia" w:hAnsiTheme="majorEastAsia" w:hint="eastAsia"/>
          <w:b/>
          <w:bCs/>
          <w:sz w:val="32"/>
        </w:rPr>
        <w:t>2019</w:t>
      </w:r>
      <w:r w:rsidRPr="004F7FCA">
        <w:rPr>
          <w:rFonts w:asciiTheme="majorEastAsia" w:eastAsiaTheme="majorEastAsia" w:hAnsiTheme="majorEastAsia" w:hint="eastAsia"/>
          <w:b/>
          <w:bCs/>
          <w:sz w:val="32"/>
        </w:rPr>
        <w:t>年度部门预算数据分析</w:t>
      </w:r>
    </w:p>
    <w:p w:rsidR="004F7FCA" w:rsidRDefault="004F7FCA" w:rsidP="00414CC8">
      <w:pPr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一、</w:t>
      </w:r>
      <w:r w:rsidR="00EE3FE6">
        <w:rPr>
          <w:rFonts w:asciiTheme="majorEastAsia" w:eastAsiaTheme="majorEastAsia" w:hAnsiTheme="majorEastAsia" w:hint="eastAsia"/>
          <w:sz w:val="30"/>
          <w:szCs w:val="30"/>
        </w:rPr>
        <w:t>2019</w:t>
      </w:r>
      <w:r>
        <w:rPr>
          <w:rFonts w:asciiTheme="majorEastAsia" w:eastAsiaTheme="majorEastAsia" w:hAnsiTheme="majorEastAsia" w:hint="eastAsia"/>
          <w:sz w:val="30"/>
          <w:szCs w:val="30"/>
        </w:rPr>
        <w:t>年度财政拨款收支预算情况总体说明</w:t>
      </w:r>
    </w:p>
    <w:p w:rsidR="004F7FCA" w:rsidRDefault="00EE3FE6" w:rsidP="004F7FCA">
      <w:pPr>
        <w:spacing w:line="360" w:lineRule="auto"/>
        <w:ind w:firstLine="600"/>
        <w:rPr>
          <w:rFonts w:asciiTheme="majorEastAsia" w:eastAsiaTheme="majorEastAsia" w:hAnsiTheme="majorEastAsia"/>
          <w:sz w:val="30"/>
          <w:szCs w:val="30"/>
        </w:rPr>
      </w:pPr>
      <w:r w:rsidRPr="00EE3FE6">
        <w:rPr>
          <w:rFonts w:ascii="仿宋" w:eastAsia="仿宋" w:hAnsi="仿宋" w:hint="eastAsia"/>
          <w:sz w:val="32"/>
        </w:rPr>
        <w:t>2019</w:t>
      </w:r>
      <w:r w:rsidR="004F7FCA" w:rsidRPr="00EE3FE6">
        <w:rPr>
          <w:rFonts w:ascii="仿宋" w:eastAsia="仿宋" w:hAnsi="仿宋" w:hint="eastAsia"/>
          <w:sz w:val="32"/>
        </w:rPr>
        <w:t>年</w:t>
      </w:r>
      <w:r w:rsidR="00821B4C" w:rsidRPr="00EE3FE6">
        <w:rPr>
          <w:rFonts w:ascii="仿宋" w:eastAsia="仿宋" w:hAnsi="仿宋" w:hint="eastAsia"/>
          <w:bCs/>
          <w:sz w:val="32"/>
        </w:rPr>
        <w:t>水利局</w:t>
      </w:r>
      <w:r w:rsidR="004F7FCA" w:rsidRPr="00EE3FE6">
        <w:rPr>
          <w:rFonts w:ascii="仿宋" w:eastAsia="仿宋" w:hAnsi="仿宋" w:hint="eastAsia"/>
          <w:sz w:val="32"/>
        </w:rPr>
        <w:t>总收入</w:t>
      </w:r>
      <w:r w:rsidRPr="00EE3FE6">
        <w:rPr>
          <w:rFonts w:ascii="仿宋" w:eastAsia="仿宋" w:hAnsi="仿宋" w:cs="Tahoma"/>
          <w:color w:val="000000"/>
          <w:kern w:val="0"/>
          <w:sz w:val="32"/>
          <w:lang w:bidi="ar-SA"/>
        </w:rPr>
        <w:t>12921620</w:t>
      </w:r>
      <w:r w:rsidR="00801BA1" w:rsidRPr="00EE3FE6">
        <w:rPr>
          <w:rFonts w:ascii="仿宋" w:eastAsia="仿宋" w:hAnsi="仿宋" w:hint="eastAsia"/>
          <w:sz w:val="32"/>
        </w:rPr>
        <w:t>元</w:t>
      </w:r>
      <w:r w:rsidR="004D55E1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832031" w:rsidRDefault="00832031" w:rsidP="00832031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510892754"/>
      <w:r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EE3FE6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0"/>
    </w:p>
    <w:p w:rsidR="00832031" w:rsidRDefault="00EE3FE6" w:rsidP="00F42F6B">
      <w:pPr>
        <w:tabs>
          <w:tab w:val="left" w:pos="3675"/>
        </w:tabs>
        <w:spacing w:line="360" w:lineRule="auto"/>
        <w:ind w:firstLineChars="150" w:firstLine="480"/>
        <w:outlineLvl w:val="1"/>
        <w:rPr>
          <w:rFonts w:asciiTheme="majorEastAsia" w:eastAsiaTheme="majorEastAsia" w:hAnsiTheme="majorEastAsia"/>
          <w:sz w:val="32"/>
        </w:rPr>
      </w:pPr>
      <w:r>
        <w:rPr>
          <w:rFonts w:ascii="仿宋" w:eastAsia="仿宋" w:hAnsi="仿宋" w:hint="eastAsia"/>
          <w:sz w:val="32"/>
        </w:rPr>
        <w:t>2019</w:t>
      </w:r>
      <w:r w:rsidR="00832031" w:rsidRPr="00F42F6B">
        <w:rPr>
          <w:rFonts w:ascii="仿宋" w:eastAsia="仿宋" w:hAnsi="仿宋" w:hint="eastAsia"/>
          <w:sz w:val="32"/>
        </w:rPr>
        <w:t>年拨款总额为</w:t>
      </w:r>
      <w:r w:rsidRPr="00EE3FE6">
        <w:rPr>
          <w:rFonts w:ascii="仿宋" w:eastAsia="仿宋" w:hAnsi="仿宋"/>
          <w:sz w:val="32"/>
        </w:rPr>
        <w:t>12921620</w:t>
      </w:r>
      <w:r w:rsidR="00832031" w:rsidRPr="00F42F6B">
        <w:rPr>
          <w:rFonts w:ascii="仿宋" w:eastAsia="仿宋" w:hAnsi="仿宋" w:hint="eastAsia"/>
          <w:sz w:val="32"/>
        </w:rPr>
        <w:t>元。其中，工资福利支出金额为</w:t>
      </w:r>
      <w:r w:rsidRPr="00EE3FE6">
        <w:rPr>
          <w:rFonts w:ascii="仿宋" w:eastAsia="仿宋" w:hAnsi="仿宋"/>
          <w:sz w:val="32"/>
        </w:rPr>
        <w:t>1614420</w:t>
      </w:r>
      <w:r w:rsidR="00832031" w:rsidRPr="00F42F6B">
        <w:rPr>
          <w:rFonts w:ascii="仿宋" w:eastAsia="仿宋" w:hAnsi="仿宋" w:hint="eastAsia"/>
          <w:sz w:val="32"/>
        </w:rPr>
        <w:t>元；商品与服务支出金额为</w:t>
      </w:r>
      <w:r w:rsidRPr="00EE3FE6">
        <w:rPr>
          <w:rFonts w:ascii="仿宋" w:eastAsia="仿宋" w:hAnsi="仿宋"/>
          <w:sz w:val="32"/>
        </w:rPr>
        <w:t>67200</w:t>
      </w:r>
      <w:r w:rsidR="00832031" w:rsidRPr="00F42F6B">
        <w:rPr>
          <w:rFonts w:ascii="仿宋" w:eastAsia="仿宋" w:hAnsi="仿宋" w:hint="eastAsia"/>
          <w:sz w:val="32"/>
        </w:rPr>
        <w:t>元；行政事业性项目支出为</w:t>
      </w:r>
      <w:r w:rsidRPr="00EE3FE6">
        <w:rPr>
          <w:rFonts w:ascii="仿宋" w:eastAsia="仿宋" w:hAnsi="仿宋"/>
          <w:sz w:val="32"/>
        </w:rPr>
        <w:t>11240000</w:t>
      </w:r>
      <w:r w:rsidR="00832031" w:rsidRPr="00F42F6B">
        <w:rPr>
          <w:rFonts w:ascii="仿宋" w:eastAsia="仿宋" w:hAnsi="仿宋" w:hint="eastAsia"/>
          <w:sz w:val="32"/>
        </w:rPr>
        <w:t>元</w:t>
      </w:r>
      <w:r w:rsidR="00832031">
        <w:rPr>
          <w:rFonts w:asciiTheme="majorEastAsia" w:eastAsiaTheme="majorEastAsia" w:hAnsiTheme="majorEastAsia" w:hint="eastAsia"/>
          <w:sz w:val="32"/>
        </w:rPr>
        <w:t>。</w:t>
      </w:r>
    </w:p>
    <w:p w:rsidR="00832031" w:rsidRDefault="00832031" w:rsidP="00832031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55"/>
      <w:r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EE3FE6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1"/>
    </w:p>
    <w:p w:rsidR="00832031" w:rsidRPr="00F42F6B" w:rsidRDefault="00B450B1" w:rsidP="00832031">
      <w:pPr>
        <w:tabs>
          <w:tab w:val="left" w:pos="3675"/>
        </w:tabs>
        <w:ind w:firstLineChars="200" w:firstLine="640"/>
        <w:rPr>
          <w:rFonts w:ascii="仿宋" w:eastAsia="仿宋" w:hAnsi="仿宋"/>
          <w:sz w:val="32"/>
        </w:rPr>
      </w:pPr>
      <w:bookmarkStart w:id="2" w:name="_Toc510892756"/>
      <w:r w:rsidRPr="00F42F6B">
        <w:rPr>
          <w:rFonts w:ascii="仿宋" w:eastAsia="仿宋" w:hAnsi="仿宋" w:hint="eastAsia"/>
          <w:sz w:val="32"/>
        </w:rPr>
        <w:t>水利局</w:t>
      </w:r>
      <w:r w:rsidR="00832031" w:rsidRPr="00F42F6B">
        <w:rPr>
          <w:rFonts w:ascii="仿宋" w:eastAsia="仿宋" w:hAnsi="仿宋" w:hint="eastAsia"/>
          <w:sz w:val="32"/>
        </w:rPr>
        <w:t>商品和服务支出经费安排情况如下：</w:t>
      </w:r>
      <w:r w:rsidR="00EE3FE6" w:rsidRPr="00EE3FE6">
        <w:rPr>
          <w:rFonts w:ascii="仿宋" w:eastAsia="仿宋" w:hAnsi="仿宋" w:cs="Tahoma"/>
          <w:color w:val="000000"/>
          <w:kern w:val="0"/>
          <w:sz w:val="32"/>
          <w:lang w:bidi="ar-SA"/>
        </w:rPr>
        <w:t>67200</w:t>
      </w:r>
      <w:r w:rsidR="00832031" w:rsidRPr="00F42F6B">
        <w:rPr>
          <w:rFonts w:ascii="仿宋" w:eastAsia="仿宋" w:hAnsi="仿宋" w:hint="eastAsia"/>
          <w:sz w:val="32"/>
        </w:rPr>
        <w:t xml:space="preserve">元。   </w:t>
      </w:r>
    </w:p>
    <w:p w:rsidR="00832031" w:rsidRPr="00F42F6B" w:rsidRDefault="00832031" w:rsidP="00D1662C">
      <w:pPr>
        <w:tabs>
          <w:tab w:val="left" w:pos="3675"/>
        </w:tabs>
        <w:spacing w:line="360" w:lineRule="auto"/>
        <w:rPr>
          <w:rFonts w:ascii="仿宋" w:eastAsia="仿宋" w:hAnsi="仿宋"/>
          <w:sz w:val="32"/>
        </w:rPr>
      </w:pPr>
      <w:r w:rsidRPr="00F42F6B">
        <w:rPr>
          <w:rFonts w:ascii="仿宋" w:eastAsia="仿宋" w:hAnsi="仿宋" w:hint="eastAsia"/>
          <w:sz w:val="32"/>
        </w:rPr>
        <w:t>其中，办公费</w:t>
      </w:r>
      <w:r w:rsidR="00EE3FE6" w:rsidRPr="00EE3FE6">
        <w:rPr>
          <w:rFonts w:ascii="仿宋" w:eastAsia="仿宋" w:hAnsi="仿宋"/>
          <w:sz w:val="32"/>
        </w:rPr>
        <w:t>10000</w:t>
      </w:r>
      <w:r w:rsidRPr="00F42F6B">
        <w:rPr>
          <w:rFonts w:ascii="仿宋" w:eastAsia="仿宋" w:hAnsi="仿宋" w:hint="eastAsia"/>
          <w:sz w:val="32"/>
        </w:rPr>
        <w:t>元；邮电费</w:t>
      </w:r>
      <w:r w:rsidR="00EE3FE6">
        <w:rPr>
          <w:rFonts w:ascii="仿宋" w:eastAsia="仿宋" w:hAnsi="仿宋" w:hint="eastAsia"/>
          <w:sz w:val="32"/>
        </w:rPr>
        <w:t>2000</w:t>
      </w:r>
      <w:r w:rsidRPr="00F42F6B">
        <w:rPr>
          <w:rFonts w:ascii="仿宋" w:eastAsia="仿宋" w:hAnsi="仿宋" w:hint="eastAsia"/>
          <w:sz w:val="32"/>
        </w:rPr>
        <w:t>元；差旅费</w:t>
      </w:r>
      <w:r w:rsidR="00EE3FE6" w:rsidRPr="00EE3FE6">
        <w:rPr>
          <w:rFonts w:ascii="仿宋" w:eastAsia="仿宋" w:hAnsi="仿宋"/>
          <w:sz w:val="32"/>
        </w:rPr>
        <w:t>27000</w:t>
      </w:r>
      <w:r w:rsidRPr="00F42F6B">
        <w:rPr>
          <w:rFonts w:ascii="仿宋" w:eastAsia="仿宋" w:hAnsi="仿宋" w:hint="eastAsia"/>
          <w:sz w:val="32"/>
        </w:rPr>
        <w:t>元；</w:t>
      </w:r>
      <w:r w:rsidR="004A6DA8" w:rsidRPr="00F42F6B">
        <w:rPr>
          <w:rFonts w:ascii="仿宋" w:eastAsia="仿宋" w:hAnsi="仿宋" w:hint="eastAsia"/>
          <w:sz w:val="32"/>
        </w:rPr>
        <w:t>印刷费</w:t>
      </w:r>
      <w:r w:rsidR="00EE3FE6" w:rsidRPr="00EE3FE6">
        <w:rPr>
          <w:rFonts w:ascii="仿宋" w:eastAsia="仿宋" w:hAnsi="仿宋"/>
          <w:sz w:val="32"/>
        </w:rPr>
        <w:t>2000</w:t>
      </w:r>
      <w:r w:rsidR="004A6DA8" w:rsidRPr="00F42F6B">
        <w:rPr>
          <w:rFonts w:ascii="仿宋" w:eastAsia="仿宋" w:hAnsi="仿宋" w:hint="eastAsia"/>
          <w:sz w:val="32"/>
        </w:rPr>
        <w:t>元；会议费</w:t>
      </w:r>
      <w:r w:rsidR="00EE3FE6">
        <w:rPr>
          <w:rFonts w:ascii="仿宋" w:eastAsia="仿宋" w:hAnsi="仿宋" w:hint="eastAsia"/>
          <w:sz w:val="32"/>
        </w:rPr>
        <w:t>300</w:t>
      </w:r>
      <w:r w:rsidR="004A6DA8" w:rsidRPr="00F42F6B">
        <w:rPr>
          <w:rFonts w:ascii="仿宋" w:eastAsia="仿宋" w:hAnsi="仿宋" w:hint="eastAsia"/>
          <w:sz w:val="32"/>
        </w:rPr>
        <w:t>元；公务接待费</w:t>
      </w:r>
      <w:r w:rsidR="00EE3FE6">
        <w:rPr>
          <w:rFonts w:ascii="仿宋" w:eastAsia="仿宋" w:hAnsi="仿宋" w:hint="eastAsia"/>
          <w:sz w:val="32"/>
        </w:rPr>
        <w:t>5</w:t>
      </w:r>
      <w:r w:rsidR="004A6DA8" w:rsidRPr="00F42F6B">
        <w:rPr>
          <w:rFonts w:ascii="仿宋" w:eastAsia="仿宋" w:hAnsi="仿宋" w:hint="eastAsia"/>
          <w:sz w:val="32"/>
        </w:rPr>
        <w:t>000元；</w:t>
      </w:r>
      <w:r w:rsidRPr="00F42F6B">
        <w:rPr>
          <w:rFonts w:ascii="仿宋" w:eastAsia="仿宋" w:hAnsi="仿宋" w:hint="eastAsia"/>
          <w:sz w:val="32"/>
        </w:rPr>
        <w:t>公务用车运行维护费20000元；福利费</w:t>
      </w:r>
      <w:r w:rsidR="00EE3FE6">
        <w:rPr>
          <w:rFonts w:ascii="仿宋" w:eastAsia="仿宋" w:hAnsi="仿宋" w:hint="eastAsia"/>
          <w:sz w:val="32"/>
        </w:rPr>
        <w:t>60</w:t>
      </w:r>
      <w:r w:rsidR="00B450B1" w:rsidRPr="00F42F6B">
        <w:rPr>
          <w:rFonts w:ascii="仿宋" w:eastAsia="仿宋" w:hAnsi="仿宋" w:hint="eastAsia"/>
          <w:sz w:val="32"/>
        </w:rPr>
        <w:t>0</w:t>
      </w:r>
      <w:r w:rsidR="004A6DA8" w:rsidRPr="00F42F6B">
        <w:rPr>
          <w:rFonts w:ascii="仿宋" w:eastAsia="仿宋" w:hAnsi="仿宋" w:hint="eastAsia"/>
          <w:sz w:val="32"/>
        </w:rPr>
        <w:t>元；手续费300元。</w:t>
      </w:r>
    </w:p>
    <w:p w:rsidR="00832031" w:rsidRDefault="00832031" w:rsidP="00130EBA">
      <w:pPr>
        <w:tabs>
          <w:tab w:val="left" w:pos="3675"/>
        </w:tabs>
        <w:spacing w:line="360" w:lineRule="auto"/>
        <w:ind w:firstLineChars="150" w:firstLine="452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30EBA">
        <w:rPr>
          <w:rFonts w:asciiTheme="majorEastAsia" w:eastAsiaTheme="majorEastAsia" w:hAnsiTheme="majorEastAsia" w:hint="eastAsia"/>
          <w:b/>
          <w:sz w:val="30"/>
          <w:szCs w:val="30"/>
        </w:rPr>
        <w:t>四、</w:t>
      </w:r>
      <w:r w:rsidR="00EE3FE6">
        <w:rPr>
          <w:rFonts w:asciiTheme="majorEastAsia" w:eastAsiaTheme="majorEastAsia" w:hAnsiTheme="majorEastAsia" w:hint="eastAsia"/>
          <w:b/>
          <w:sz w:val="30"/>
          <w:szCs w:val="30"/>
        </w:rPr>
        <w:t>2019</w:t>
      </w:r>
      <w:r w:rsidRPr="00130EBA">
        <w:rPr>
          <w:rFonts w:asciiTheme="majorEastAsia" w:eastAsiaTheme="majorEastAsia" w:hAnsiTheme="majorEastAsia" w:hint="eastAsia"/>
          <w:b/>
          <w:sz w:val="30"/>
          <w:szCs w:val="30"/>
        </w:rPr>
        <w:t>年度一般公共预算“三公”经费预算情况说明</w:t>
      </w:r>
      <w:bookmarkEnd w:id="2"/>
    </w:p>
    <w:p w:rsidR="00832031" w:rsidRDefault="00EE3FE6" w:rsidP="00832031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2019</w:t>
      </w:r>
      <w:r w:rsidR="00832031">
        <w:rPr>
          <w:rFonts w:asciiTheme="majorEastAsia" w:eastAsiaTheme="majorEastAsia" w:hAnsiTheme="majorEastAsia" w:hint="eastAsia"/>
          <w:sz w:val="32"/>
        </w:rPr>
        <w:t>年一般公共预算拨款中商品和服务支出预算为</w:t>
      </w:r>
      <w:r w:rsidRPr="00EE3FE6">
        <w:rPr>
          <w:rFonts w:asciiTheme="majorEastAsia" w:eastAsiaTheme="majorEastAsia" w:hAnsiTheme="majorEastAsia"/>
          <w:sz w:val="32"/>
        </w:rPr>
        <w:lastRenderedPageBreak/>
        <w:t>67200</w:t>
      </w:r>
      <w:r w:rsidR="00832031">
        <w:rPr>
          <w:rFonts w:asciiTheme="majorEastAsia" w:eastAsiaTheme="majorEastAsia" w:hAnsiTheme="majorEastAsia" w:hint="eastAsia"/>
          <w:sz w:val="32"/>
        </w:rPr>
        <w:t>元。其中“三公”经费有：公务用车运行维护费为20000元</w:t>
      </w:r>
      <w:r w:rsidR="00716B77">
        <w:rPr>
          <w:rFonts w:asciiTheme="majorEastAsia" w:eastAsiaTheme="majorEastAsia" w:hAnsiTheme="majorEastAsia" w:hint="eastAsia"/>
          <w:sz w:val="32"/>
        </w:rPr>
        <w:t>；公务接待费</w:t>
      </w:r>
      <w:r>
        <w:rPr>
          <w:rFonts w:asciiTheme="majorEastAsia" w:eastAsiaTheme="majorEastAsia" w:hAnsiTheme="majorEastAsia" w:hint="eastAsia"/>
          <w:sz w:val="32"/>
        </w:rPr>
        <w:t>5</w:t>
      </w:r>
      <w:r w:rsidR="00716B77">
        <w:rPr>
          <w:rFonts w:asciiTheme="majorEastAsia" w:eastAsiaTheme="majorEastAsia" w:hAnsiTheme="majorEastAsia" w:hint="eastAsia"/>
          <w:sz w:val="32"/>
        </w:rPr>
        <w:t>000元。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第四部分</w:t>
      </w:r>
    </w:p>
    <w:p w:rsidR="004F7FCA" w:rsidRPr="004F7FCA" w:rsidRDefault="004F7FCA" w:rsidP="004F7FC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4F7FCA">
        <w:rPr>
          <w:rFonts w:asciiTheme="majorEastAsia" w:eastAsiaTheme="majorEastAsia" w:hAnsiTheme="majorEastAsia" w:hint="eastAsia"/>
          <w:b/>
          <w:bCs/>
          <w:sz w:val="32"/>
        </w:rPr>
        <w:t>名词解释</w:t>
      </w:r>
    </w:p>
    <w:p w:rsidR="004F7FCA" w:rsidRPr="00735AD3" w:rsidRDefault="00BE7F35" w:rsidP="00E87FCF">
      <w:pPr>
        <w:spacing w:line="360" w:lineRule="auto"/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1</w:t>
      </w:r>
      <w:r w:rsidR="00735AD3" w:rsidRPr="00735AD3">
        <w:rPr>
          <w:rFonts w:ascii="仿宋" w:eastAsia="仿宋" w:hAnsi="仿宋" w:hint="eastAsia"/>
          <w:sz w:val="32"/>
        </w:rPr>
        <w:t>、</w:t>
      </w:r>
      <w:r w:rsidR="00E87FCF" w:rsidRPr="00735AD3">
        <w:rPr>
          <w:rFonts w:ascii="仿宋" w:eastAsia="仿宋" w:hAnsi="仿宋" w:hint="eastAsia"/>
          <w:sz w:val="32"/>
        </w:rPr>
        <w:t>般公共预算拨款收入：指财政部门当年拨付的资金。</w:t>
      </w:r>
    </w:p>
    <w:p w:rsidR="00E87FCF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2</w:t>
      </w:r>
      <w:r w:rsidR="00E87FCF" w:rsidRPr="00735AD3">
        <w:rPr>
          <w:rFonts w:ascii="仿宋" w:eastAsia="仿宋" w:hAnsi="仿宋" w:hint="eastAsia"/>
          <w:sz w:val="32"/>
        </w:rPr>
        <w:t>基本支出：指部门为保障机构正常运转、完成日常工作任务而编制的年度基本支出计划，包括人员经费和公用经费两部分。</w:t>
      </w:r>
    </w:p>
    <w:p w:rsidR="00E87FCF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3</w:t>
      </w:r>
      <w:r w:rsidR="00E87FCF" w:rsidRPr="00735AD3">
        <w:rPr>
          <w:rFonts w:ascii="仿宋" w:eastAsia="仿宋" w:hAnsi="仿宋" w:hint="eastAsia"/>
          <w:sz w:val="32"/>
        </w:rPr>
        <w:t>项目支出：</w:t>
      </w:r>
      <w:r w:rsidRPr="00735AD3">
        <w:rPr>
          <w:rFonts w:ascii="仿宋" w:eastAsia="仿宋" w:hAnsi="仿宋" w:hint="eastAsia"/>
          <w:sz w:val="32"/>
        </w:rPr>
        <w:t>指部门为完成其特定的行政工作任务或事业发展目标，在基本支出预算指外编制的年度支出计划。</w:t>
      </w:r>
    </w:p>
    <w:p w:rsidR="00BE7F35" w:rsidRPr="00735AD3" w:rsidRDefault="00BE7F35" w:rsidP="00E87FCF">
      <w:pPr>
        <w:rPr>
          <w:rFonts w:ascii="仿宋" w:eastAsia="仿宋" w:hAnsi="仿宋"/>
          <w:sz w:val="32"/>
        </w:rPr>
      </w:pPr>
      <w:r w:rsidRPr="00735AD3">
        <w:rPr>
          <w:rFonts w:ascii="仿宋" w:eastAsia="仿宋" w:hAnsi="仿宋" w:hint="eastAsia"/>
          <w:sz w:val="32"/>
        </w:rPr>
        <w:t>4，</w:t>
      </w:r>
      <w:r w:rsidR="00735AD3" w:rsidRPr="00735AD3">
        <w:rPr>
          <w:rFonts w:ascii="仿宋" w:eastAsia="仿宋" w:hAnsi="仿宋" w:hint="eastAsia"/>
          <w:sz w:val="32"/>
        </w:rPr>
        <w:t>机关运行经费。为保障行政单位（包括参照公务员发管理的事业单位）运行，用一般公共预算安排用于购买货物及服务的各项资金，包括办公及印刷费、邮电费、差旅费、会议费、福利费、日常维修费、办公用房水电费、公务用车运行维护费及其他费用。</w:t>
      </w: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3C23AA" w:rsidRDefault="003C23AA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C126AF" w:rsidRDefault="00C126AF" w:rsidP="00C126AF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003DDE" w:rsidRDefault="00003DDE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003DDE" w:rsidRDefault="00003DDE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003DDE" w:rsidRDefault="00003DDE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003DDE" w:rsidRDefault="00003DDE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003DDE" w:rsidRDefault="00003DDE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003DDE" w:rsidRDefault="00003DDE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003DDE" w:rsidRDefault="00003DDE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p w:rsidR="00003DDE" w:rsidRPr="00AD3003" w:rsidRDefault="00003DDE" w:rsidP="00414CC8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</w:p>
    <w:sectPr w:rsidR="00003DDE" w:rsidRPr="00AD3003" w:rsidSect="00D91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8" w:rsidRDefault="00B66998" w:rsidP="004F7FCA">
      <w:r>
        <w:separator/>
      </w:r>
    </w:p>
  </w:endnote>
  <w:endnote w:type="continuationSeparator" w:id="1">
    <w:p w:rsidR="00B66998" w:rsidRDefault="00B66998" w:rsidP="004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8" w:rsidRDefault="00B66998" w:rsidP="004F7FCA">
      <w:r>
        <w:separator/>
      </w:r>
    </w:p>
  </w:footnote>
  <w:footnote w:type="continuationSeparator" w:id="1">
    <w:p w:rsidR="00B66998" w:rsidRDefault="00B66998" w:rsidP="004F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C4E"/>
    <w:multiLevelType w:val="hybridMultilevel"/>
    <w:tmpl w:val="1406917C"/>
    <w:lvl w:ilvl="0" w:tplc="59EAD7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1C75FA"/>
    <w:multiLevelType w:val="hybridMultilevel"/>
    <w:tmpl w:val="95C62FEE"/>
    <w:lvl w:ilvl="0" w:tplc="E940D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14CC8"/>
    <w:rsid w:val="00003DDE"/>
    <w:rsid w:val="00130EBA"/>
    <w:rsid w:val="001473CE"/>
    <w:rsid w:val="001774CC"/>
    <w:rsid w:val="00196335"/>
    <w:rsid w:val="001A639C"/>
    <w:rsid w:val="001E5569"/>
    <w:rsid w:val="00221D4C"/>
    <w:rsid w:val="00267572"/>
    <w:rsid w:val="002A5011"/>
    <w:rsid w:val="002D6577"/>
    <w:rsid w:val="003740DA"/>
    <w:rsid w:val="003C23AA"/>
    <w:rsid w:val="004033B5"/>
    <w:rsid w:val="00414CC8"/>
    <w:rsid w:val="004377E0"/>
    <w:rsid w:val="00471DF4"/>
    <w:rsid w:val="004A325D"/>
    <w:rsid w:val="004A6DA8"/>
    <w:rsid w:val="004D55E1"/>
    <w:rsid w:val="004F7FCA"/>
    <w:rsid w:val="0053170A"/>
    <w:rsid w:val="005E37EC"/>
    <w:rsid w:val="005E4219"/>
    <w:rsid w:val="00630979"/>
    <w:rsid w:val="00690165"/>
    <w:rsid w:val="00705D0B"/>
    <w:rsid w:val="00716B77"/>
    <w:rsid w:val="00721AE5"/>
    <w:rsid w:val="0073411A"/>
    <w:rsid w:val="00735AD3"/>
    <w:rsid w:val="00780766"/>
    <w:rsid w:val="007F54CD"/>
    <w:rsid w:val="00801BA1"/>
    <w:rsid w:val="00821B4C"/>
    <w:rsid w:val="00832031"/>
    <w:rsid w:val="00834A72"/>
    <w:rsid w:val="008648C6"/>
    <w:rsid w:val="008C6639"/>
    <w:rsid w:val="008F1D46"/>
    <w:rsid w:val="009B7228"/>
    <w:rsid w:val="009B7A4C"/>
    <w:rsid w:val="00A00D14"/>
    <w:rsid w:val="00A3343B"/>
    <w:rsid w:val="00A37DBB"/>
    <w:rsid w:val="00AD3003"/>
    <w:rsid w:val="00AF72A4"/>
    <w:rsid w:val="00B1060C"/>
    <w:rsid w:val="00B450B1"/>
    <w:rsid w:val="00B66998"/>
    <w:rsid w:val="00BE7F35"/>
    <w:rsid w:val="00BF1F45"/>
    <w:rsid w:val="00C126AF"/>
    <w:rsid w:val="00CC20C9"/>
    <w:rsid w:val="00D1662C"/>
    <w:rsid w:val="00D507B8"/>
    <w:rsid w:val="00D91CA0"/>
    <w:rsid w:val="00D94899"/>
    <w:rsid w:val="00E5596C"/>
    <w:rsid w:val="00E87FCF"/>
    <w:rsid w:val="00E9502C"/>
    <w:rsid w:val="00EC40E5"/>
    <w:rsid w:val="00ED60FF"/>
    <w:rsid w:val="00EE3FE6"/>
    <w:rsid w:val="00F07BD5"/>
    <w:rsid w:val="00F15264"/>
    <w:rsid w:val="00F42F6B"/>
    <w:rsid w:val="00F476D8"/>
    <w:rsid w:val="00F53178"/>
    <w:rsid w:val="00F622F0"/>
    <w:rsid w:val="00FB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3"/>
    <w:uiPriority w:val="99"/>
    <w:semiHidden/>
    <w:rsid w:val="004F7FCA"/>
    <w:rPr>
      <w:sz w:val="18"/>
      <w:szCs w:val="26"/>
    </w:rPr>
  </w:style>
  <w:style w:type="paragraph" w:styleId="a4">
    <w:name w:val="footer"/>
    <w:basedOn w:val="a"/>
    <w:link w:val="Char0"/>
    <w:uiPriority w:val="99"/>
    <w:semiHidden/>
    <w:unhideWhenUsed/>
    <w:rsid w:val="004F7FCA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4"/>
    <w:uiPriority w:val="99"/>
    <w:semiHidden/>
    <w:rsid w:val="004F7FCA"/>
    <w:rPr>
      <w:sz w:val="18"/>
      <w:szCs w:val="26"/>
    </w:rPr>
  </w:style>
  <w:style w:type="paragraph" w:styleId="a5">
    <w:name w:val="List Paragraph"/>
    <w:basedOn w:val="a"/>
    <w:uiPriority w:val="34"/>
    <w:qFormat/>
    <w:rsid w:val="00F476D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46</cp:revision>
  <dcterms:created xsi:type="dcterms:W3CDTF">2018-04-07T08:30:00Z</dcterms:created>
  <dcterms:modified xsi:type="dcterms:W3CDTF">2019-03-11T04:34:00Z</dcterms:modified>
</cp:coreProperties>
</file>