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5" w:rsidRDefault="00B62E95" w:rsidP="00515EFF">
      <w:pPr>
        <w:rPr>
          <w:rFonts w:hint="eastAsia"/>
        </w:rPr>
      </w:pPr>
      <w:r>
        <w:rPr>
          <w:rFonts w:hint="eastAsia"/>
        </w:rPr>
        <w:t xml:space="preserve">        </w:t>
      </w:r>
    </w:p>
    <w:p w:rsidR="00B62E95" w:rsidRDefault="00B62E95" w:rsidP="00515EFF">
      <w:pPr>
        <w:rPr>
          <w:rFonts w:hint="eastAsia"/>
        </w:rPr>
      </w:pPr>
    </w:p>
    <w:p w:rsidR="00B62E95" w:rsidRDefault="00B62E95" w:rsidP="00515EFF">
      <w:pPr>
        <w:rPr>
          <w:rFonts w:hint="eastAsia"/>
        </w:rPr>
      </w:pPr>
    </w:p>
    <w:p w:rsidR="00B62E95" w:rsidRDefault="00B62E95" w:rsidP="00515EFF">
      <w:pPr>
        <w:rPr>
          <w:rFonts w:hint="eastAsia"/>
        </w:rPr>
      </w:pPr>
    </w:p>
    <w:p w:rsidR="00B62E95" w:rsidRDefault="00B62E95" w:rsidP="00515EFF">
      <w:pPr>
        <w:rPr>
          <w:rFonts w:hint="eastAsia"/>
        </w:rPr>
      </w:pPr>
      <w:r>
        <w:rPr>
          <w:rFonts w:hint="eastAsia"/>
        </w:rPr>
        <w:t xml:space="preserve">       </w:t>
      </w:r>
    </w:p>
    <w:p w:rsidR="00B62E95" w:rsidRDefault="00B62E95" w:rsidP="00515EFF">
      <w:pPr>
        <w:rPr>
          <w:rFonts w:hint="eastAsia"/>
        </w:rPr>
      </w:pPr>
    </w:p>
    <w:p w:rsidR="00B62E95" w:rsidRDefault="00B62E95" w:rsidP="00515EFF">
      <w:pPr>
        <w:rPr>
          <w:rFonts w:hint="eastAsia"/>
        </w:rPr>
      </w:pPr>
    </w:p>
    <w:p w:rsidR="00B62E95" w:rsidRDefault="00B62E95" w:rsidP="00515EFF">
      <w:pPr>
        <w:rPr>
          <w:rFonts w:hint="eastAsia"/>
        </w:rPr>
      </w:pPr>
      <w:r>
        <w:rPr>
          <w:rFonts w:hint="eastAsia"/>
        </w:rPr>
        <w:t xml:space="preserve">             </w:t>
      </w:r>
    </w:p>
    <w:p w:rsidR="00F94CBF" w:rsidRDefault="00B62E95" w:rsidP="00515EFF">
      <w:pPr>
        <w:rPr>
          <w:b/>
          <w:sz w:val="48"/>
          <w:szCs w:val="48"/>
        </w:rPr>
      </w:pPr>
      <w:r>
        <w:rPr>
          <w:rFonts w:hint="eastAsia"/>
        </w:rPr>
        <w:t xml:space="preserve">         </w:t>
      </w:r>
      <w:r w:rsidR="00732FCC">
        <w:rPr>
          <w:rFonts w:hint="eastAsia"/>
          <w:b/>
          <w:sz w:val="48"/>
          <w:szCs w:val="48"/>
        </w:rPr>
        <w:t>教体局</w:t>
      </w:r>
      <w:r>
        <w:rPr>
          <w:rFonts w:hint="eastAsia"/>
          <w:b/>
          <w:sz w:val="48"/>
          <w:szCs w:val="48"/>
        </w:rPr>
        <w:t>2019</w:t>
      </w:r>
      <w:r w:rsidR="00433B59" w:rsidRPr="00433B59">
        <w:rPr>
          <w:rFonts w:hint="eastAsia"/>
          <w:b/>
          <w:sz w:val="48"/>
          <w:szCs w:val="48"/>
        </w:rPr>
        <w:t>年度部门预算</w:t>
      </w: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Pr="00515EFF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B62E95" w:rsidP="001458A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2019</w:t>
      </w:r>
      <w:r w:rsidR="00433B59">
        <w:rPr>
          <w:rFonts w:hint="eastAsia"/>
          <w:b/>
          <w:sz w:val="48"/>
          <w:szCs w:val="48"/>
        </w:rPr>
        <w:t>年</w:t>
      </w:r>
      <w:r>
        <w:rPr>
          <w:rFonts w:hint="eastAsia"/>
          <w:b/>
          <w:sz w:val="48"/>
          <w:szCs w:val="48"/>
        </w:rPr>
        <w:t>3</w:t>
      </w:r>
      <w:r w:rsidR="00433B59">
        <w:rPr>
          <w:rFonts w:hint="eastAsia"/>
          <w:b/>
          <w:sz w:val="48"/>
          <w:szCs w:val="48"/>
        </w:rPr>
        <w:t>月</w:t>
      </w:r>
      <w:r>
        <w:rPr>
          <w:rFonts w:hint="eastAsia"/>
          <w:b/>
          <w:sz w:val="48"/>
          <w:szCs w:val="48"/>
        </w:rPr>
        <w:t>11</w:t>
      </w:r>
      <w:r w:rsidR="00433B59">
        <w:rPr>
          <w:rFonts w:hint="eastAsia"/>
          <w:b/>
          <w:sz w:val="48"/>
          <w:szCs w:val="48"/>
        </w:rPr>
        <w:t>日</w:t>
      </w:r>
    </w:p>
    <w:p w:rsidR="00433B59" w:rsidRDefault="00433B59">
      <w:pPr>
        <w:rPr>
          <w:b/>
          <w:sz w:val="48"/>
          <w:szCs w:val="48"/>
        </w:rPr>
      </w:pPr>
    </w:p>
    <w:p w:rsidR="009D75B7" w:rsidRDefault="00433B5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  </w:t>
      </w:r>
      <w:r w:rsidR="00C5452B">
        <w:rPr>
          <w:rFonts w:hint="eastAsia"/>
          <w:b/>
          <w:sz w:val="48"/>
          <w:szCs w:val="48"/>
        </w:rPr>
        <w:t xml:space="preserve">  </w:t>
      </w:r>
    </w:p>
    <w:p w:rsidR="009D75B7" w:rsidRDefault="009D75B7">
      <w:pPr>
        <w:rPr>
          <w:b/>
          <w:sz w:val="48"/>
          <w:szCs w:val="48"/>
        </w:rPr>
      </w:pPr>
    </w:p>
    <w:p w:rsidR="009D75B7" w:rsidRDefault="009D75B7">
      <w:pPr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515EFF" w:rsidRDefault="00515EFF" w:rsidP="009D75B7">
      <w:pPr>
        <w:jc w:val="center"/>
        <w:rPr>
          <w:b/>
          <w:sz w:val="48"/>
          <w:szCs w:val="48"/>
        </w:rPr>
      </w:pPr>
    </w:p>
    <w:p w:rsidR="00433B59" w:rsidRPr="001018EB" w:rsidRDefault="00433B59" w:rsidP="009D75B7">
      <w:pPr>
        <w:jc w:val="center"/>
        <w:rPr>
          <w:b/>
          <w:sz w:val="30"/>
          <w:szCs w:val="30"/>
        </w:rPr>
      </w:pPr>
      <w:r w:rsidRPr="001018EB">
        <w:rPr>
          <w:rFonts w:hint="eastAsia"/>
          <w:b/>
          <w:sz w:val="30"/>
          <w:szCs w:val="30"/>
        </w:rPr>
        <w:lastRenderedPageBreak/>
        <w:t>目录</w:t>
      </w:r>
    </w:p>
    <w:p w:rsidR="001018EB" w:rsidRPr="001018EB" w:rsidRDefault="00FD52D1">
      <w:pPr>
        <w:pStyle w:val="1"/>
        <w:tabs>
          <w:tab w:val="right" w:leader="dot" w:pos="8296"/>
        </w:tabs>
        <w:rPr>
          <w:noProof/>
          <w:sz w:val="30"/>
          <w:szCs w:val="30"/>
          <w:lang w:bidi="bo-CN"/>
        </w:rPr>
      </w:pPr>
      <w:r w:rsidRPr="001018EB">
        <w:rPr>
          <w:b/>
          <w:sz w:val="30"/>
          <w:szCs w:val="30"/>
        </w:rPr>
        <w:fldChar w:fldCharType="begin"/>
      </w:r>
      <w:r w:rsidR="009D75B7" w:rsidRPr="001018EB">
        <w:rPr>
          <w:b/>
          <w:sz w:val="30"/>
          <w:szCs w:val="30"/>
        </w:rPr>
        <w:instrText xml:space="preserve"> </w:instrText>
      </w:r>
      <w:r w:rsidR="009D75B7" w:rsidRPr="001018EB">
        <w:rPr>
          <w:rFonts w:hint="eastAsia"/>
          <w:b/>
          <w:sz w:val="30"/>
          <w:szCs w:val="30"/>
        </w:rPr>
        <w:instrText>TOC \o "1-3" \h \z \u</w:instrText>
      </w:r>
      <w:r w:rsidR="009D75B7" w:rsidRPr="001018EB">
        <w:rPr>
          <w:b/>
          <w:sz w:val="30"/>
          <w:szCs w:val="30"/>
        </w:rPr>
        <w:instrText xml:space="preserve"> </w:instrText>
      </w:r>
      <w:r w:rsidRPr="001018EB">
        <w:rPr>
          <w:b/>
          <w:sz w:val="30"/>
          <w:szCs w:val="30"/>
        </w:rPr>
        <w:fldChar w:fldCharType="separate"/>
      </w:r>
      <w:hyperlink w:anchor="_Toc510904295" w:history="1"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第一部分</w:t>
        </w:r>
        <w:r w:rsidR="001018EB" w:rsidRPr="001018EB">
          <w:rPr>
            <w:rStyle w:val="a4"/>
            <w:b/>
            <w:noProof/>
            <w:sz w:val="30"/>
            <w:szCs w:val="30"/>
          </w:rPr>
          <w:t xml:space="preserve">  </w:t>
        </w:r>
        <w:r w:rsidR="00732FCC">
          <w:rPr>
            <w:rStyle w:val="a4"/>
            <w:rFonts w:hint="eastAsia"/>
            <w:b/>
            <w:noProof/>
            <w:sz w:val="30"/>
            <w:szCs w:val="30"/>
          </w:rPr>
          <w:t>教体局</w:t>
        </w:r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概况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_Toc510904295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2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1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296" w:history="1"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第二部分</w:t>
        </w:r>
        <w:r w:rsidR="00732FCC">
          <w:rPr>
            <w:rStyle w:val="a4"/>
            <w:rFonts w:hint="eastAsia"/>
            <w:b/>
            <w:noProof/>
            <w:sz w:val="30"/>
            <w:szCs w:val="30"/>
          </w:rPr>
          <w:t>教体局</w:t>
        </w:r>
        <w:r w:rsidR="00B62E95">
          <w:rPr>
            <w:rStyle w:val="a4"/>
            <w:b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b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年度部门预算明细表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_Toc510904296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297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一、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财政拨款收支总表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_Toc510904297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298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二、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一般公共预算收支表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_Toc510904298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299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三、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一般公共预算基本支出表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_Toc510904299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0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四、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一般公共预算“三公”经费支出表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_Toc510904300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1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五、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部门收支总表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_Toc510904301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2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六、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部门收入总表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_Toc510904302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left" w:pos="1260"/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3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七、</w:t>
        </w:r>
        <w:r w:rsidR="001018EB" w:rsidRPr="001018EB">
          <w:rPr>
            <w:noProof/>
            <w:sz w:val="30"/>
            <w:szCs w:val="30"/>
            <w:lang w:bidi="bo-CN"/>
          </w:rPr>
          <w:tab/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部门支出总表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_Toc510904303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4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1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4" w:history="1"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第三部分</w:t>
        </w:r>
        <w:r w:rsidR="001018EB" w:rsidRPr="001018EB">
          <w:rPr>
            <w:rStyle w:val="a4"/>
            <w:b/>
            <w:noProof/>
            <w:sz w:val="30"/>
            <w:szCs w:val="30"/>
          </w:rPr>
          <w:t xml:space="preserve">   </w:t>
        </w:r>
        <w:r w:rsidR="00732FCC">
          <w:rPr>
            <w:rStyle w:val="a4"/>
            <w:rFonts w:hint="eastAsia"/>
            <w:b/>
            <w:noProof/>
            <w:sz w:val="30"/>
            <w:szCs w:val="30"/>
          </w:rPr>
          <w:t>教体局</w:t>
        </w:r>
        <w:r w:rsidR="00B62E95">
          <w:rPr>
            <w:rStyle w:val="a4"/>
            <w:b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b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年度部门预算数据分析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_Toc510904304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5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5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一、</w:t>
        </w:r>
        <w:r w:rsidR="00B62E95">
          <w:rPr>
            <w:rStyle w:val="a4"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年度财政拨款收支预算情况总体说明。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_Toc510904305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5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6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二、</w:t>
        </w:r>
        <w:r w:rsidR="00B62E95">
          <w:rPr>
            <w:rStyle w:val="a4"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年度一般公共预算当年财政拨款情况说明。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_Toc510904306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5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7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三、</w:t>
        </w:r>
        <w:r w:rsidR="00B62E95">
          <w:rPr>
            <w:rStyle w:val="a4"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年度一般公共预算基本支出情况说明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_Toc510904307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6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2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8" w:history="1">
        <w:r w:rsidR="001018EB" w:rsidRPr="001018EB">
          <w:rPr>
            <w:rStyle w:val="a4"/>
            <w:rFonts w:hint="eastAsia"/>
            <w:noProof/>
            <w:sz w:val="30"/>
            <w:szCs w:val="30"/>
          </w:rPr>
          <w:t>四、</w:t>
        </w:r>
        <w:r w:rsidR="00B62E95">
          <w:rPr>
            <w:rStyle w:val="a4"/>
            <w:noProof/>
            <w:sz w:val="30"/>
            <w:szCs w:val="30"/>
          </w:rPr>
          <w:t>201</w:t>
        </w:r>
        <w:r w:rsidR="00B62E95">
          <w:rPr>
            <w:rStyle w:val="a4"/>
            <w:rFonts w:hint="eastAsia"/>
            <w:noProof/>
            <w:sz w:val="30"/>
            <w:szCs w:val="30"/>
          </w:rPr>
          <w:t>9</w:t>
        </w:r>
        <w:r w:rsidR="001018EB" w:rsidRPr="001018EB">
          <w:rPr>
            <w:rStyle w:val="a4"/>
            <w:rFonts w:hint="eastAsia"/>
            <w:noProof/>
            <w:sz w:val="30"/>
            <w:szCs w:val="30"/>
          </w:rPr>
          <w:t>年度一般公共预算“三公”经费预算情况说明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_Toc510904308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6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018EB" w:rsidRPr="001018EB" w:rsidRDefault="00FD52D1">
      <w:pPr>
        <w:pStyle w:val="1"/>
        <w:tabs>
          <w:tab w:val="right" w:leader="dot" w:pos="8296"/>
        </w:tabs>
        <w:rPr>
          <w:noProof/>
          <w:sz w:val="30"/>
          <w:szCs w:val="30"/>
          <w:lang w:bidi="bo-CN"/>
        </w:rPr>
      </w:pPr>
      <w:hyperlink w:anchor="_Toc510904309" w:history="1"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第四部分</w:t>
        </w:r>
        <w:r w:rsidR="001018EB" w:rsidRPr="001018EB">
          <w:rPr>
            <w:rStyle w:val="a4"/>
            <w:b/>
            <w:noProof/>
            <w:sz w:val="30"/>
            <w:szCs w:val="30"/>
          </w:rPr>
          <w:t xml:space="preserve">  </w:t>
        </w:r>
        <w:r w:rsidR="001018EB" w:rsidRPr="001018EB">
          <w:rPr>
            <w:rStyle w:val="a4"/>
            <w:rFonts w:hint="eastAsia"/>
            <w:b/>
            <w:noProof/>
            <w:sz w:val="30"/>
            <w:szCs w:val="30"/>
          </w:rPr>
          <w:t>名词解释</w:t>
        </w:r>
        <w:r w:rsidR="001018EB" w:rsidRPr="001018EB">
          <w:rPr>
            <w:noProof/>
            <w:webHidden/>
            <w:sz w:val="30"/>
            <w:szCs w:val="30"/>
          </w:rPr>
          <w:tab/>
        </w:r>
        <w:r w:rsidRPr="001018EB">
          <w:rPr>
            <w:noProof/>
            <w:webHidden/>
            <w:sz w:val="30"/>
            <w:szCs w:val="30"/>
          </w:rPr>
          <w:fldChar w:fldCharType="begin"/>
        </w:r>
        <w:r w:rsidR="001018EB" w:rsidRPr="001018EB">
          <w:rPr>
            <w:noProof/>
            <w:webHidden/>
            <w:sz w:val="30"/>
            <w:szCs w:val="30"/>
          </w:rPr>
          <w:instrText xml:space="preserve"> PAGEREF _Toc510904309 \h </w:instrText>
        </w:r>
        <w:r w:rsidRPr="001018EB">
          <w:rPr>
            <w:noProof/>
            <w:webHidden/>
            <w:sz w:val="30"/>
            <w:szCs w:val="30"/>
          </w:rPr>
        </w:r>
        <w:r w:rsidRPr="001018EB">
          <w:rPr>
            <w:noProof/>
            <w:webHidden/>
            <w:sz w:val="30"/>
            <w:szCs w:val="30"/>
          </w:rPr>
          <w:fldChar w:fldCharType="separate"/>
        </w:r>
        <w:r w:rsidR="001018EB" w:rsidRPr="001018EB">
          <w:rPr>
            <w:noProof/>
            <w:webHidden/>
            <w:sz w:val="30"/>
            <w:szCs w:val="30"/>
          </w:rPr>
          <w:t>6</w:t>
        </w:r>
        <w:r w:rsidRPr="001018EB">
          <w:rPr>
            <w:noProof/>
            <w:webHidden/>
            <w:sz w:val="30"/>
            <w:szCs w:val="30"/>
          </w:rPr>
          <w:fldChar w:fldCharType="end"/>
        </w:r>
      </w:hyperlink>
    </w:p>
    <w:p w:rsidR="001458AD" w:rsidRPr="009D75B7" w:rsidRDefault="00FD52D1">
      <w:pPr>
        <w:rPr>
          <w:b/>
          <w:sz w:val="32"/>
          <w:szCs w:val="32"/>
        </w:rPr>
      </w:pPr>
      <w:r w:rsidRPr="001018EB">
        <w:rPr>
          <w:b/>
          <w:sz w:val="30"/>
          <w:szCs w:val="30"/>
        </w:rPr>
        <w:fldChar w:fldCharType="end"/>
      </w: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1018EB" w:rsidRDefault="001018EB" w:rsidP="009D75B7">
      <w:pPr>
        <w:jc w:val="center"/>
        <w:outlineLvl w:val="0"/>
        <w:rPr>
          <w:b/>
          <w:sz w:val="48"/>
          <w:szCs w:val="48"/>
        </w:rPr>
      </w:pPr>
      <w:bookmarkStart w:id="0" w:name="_Toc510904295"/>
    </w:p>
    <w:p w:rsidR="001018EB" w:rsidRDefault="001018EB" w:rsidP="009D75B7">
      <w:pPr>
        <w:jc w:val="center"/>
        <w:outlineLvl w:val="0"/>
        <w:rPr>
          <w:b/>
          <w:sz w:val="48"/>
          <w:szCs w:val="48"/>
        </w:rPr>
      </w:pPr>
    </w:p>
    <w:p w:rsidR="00433B59" w:rsidRDefault="00433B59" w:rsidP="009D75B7">
      <w:pPr>
        <w:jc w:val="center"/>
        <w:outlineLvl w:val="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第一部分</w:t>
      </w:r>
      <w:r w:rsidR="001458AD">
        <w:rPr>
          <w:rFonts w:hint="eastAsia"/>
          <w:b/>
          <w:sz w:val="48"/>
          <w:szCs w:val="48"/>
        </w:rPr>
        <w:t xml:space="preserve"> </w:t>
      </w:r>
      <w:r w:rsidR="00732FCC">
        <w:rPr>
          <w:rFonts w:hint="eastAsia"/>
          <w:b/>
          <w:sz w:val="48"/>
          <w:szCs w:val="48"/>
        </w:rPr>
        <w:t>教体局</w:t>
      </w:r>
      <w:r>
        <w:rPr>
          <w:rFonts w:hint="eastAsia"/>
          <w:b/>
          <w:sz w:val="48"/>
          <w:szCs w:val="48"/>
        </w:rPr>
        <w:t>概况</w:t>
      </w:r>
      <w:bookmarkEnd w:id="0"/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一、主要职责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（一）贯彻执行党和国家的教育体育工作方针、政策和有关法规，研究拟定全县教育体育改革和发展规划、全县教育体育规范性文件，并组织实施和监督检查。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（二）负责全县各级各类教育的统筹、协调和管理，规划全县教育布局和结构优化，指导各级各类学校、幼儿园的教育教学及教研教改，全面实施素质教育。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（三）负责推进全县义务教育均衡发展，指导普通高中教育、学前教育、特殊教育工作。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（四）指导全县学校、幼儿园的德育、体育、卫生、艺术教育、国防教育、法制教育和青少年校外活动中心教育等工作。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（五）负责全县民办教育的综合管理、设立、审批、审核工作。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六）主管全县教师工作。执行国家教师资格标准，指导教育系统人才队伍建设工作；在核定编制总量内，提出增减调剂教职工编制意见，统筹优化使用；负责全县教师调配、聘用、交流、考核、评优树模、奖惩、退休、抚恤等工作；负责组织实施全县教师培训；按照干部管理权限对学校领导班子进行考察任免、管理及后备干部队伍建设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七）统筹管理教育经费，编制下达教育经费预算并监督执行，管理教育专项资金；参与拟定教育经费筹措、教育拨款、教育基建投资、教育收费、学生资助的政策和管理办法；监督教育经费的使用情况；按有关规定管理域内外对我县教育援助、教育贷款；实施家庭经济困难学生的资助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（八）负责全县教育信息化建设与管理工作，推进信息技术教育应用。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（九）负责全县学校各类招生考试工作，指导学籍学历管理工作。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（十）贯彻国家语言文字工作规范、标准，指导推广普通话工作。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（十一）负责全县教育督导工作，依法、依规或授权开展督政、督学和教育监测评估工作。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（十二）负责教育体育系统的安全稳定工作，负责对全县各类学校安全管理工作的指导、检查和考核。负责系统内信访、防范邪教等工作。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（十三）指导全县学校、幼儿园后勤保障服务和管理工作。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lastRenderedPageBreak/>
        <w:t>（十四）负责推行全民健身计划的实施，指导群众性体育活动的开展，实施国家体育锻炼标准，开展国民体质监测、定期公布全县国民体质状况；指导公共体育设施建设,负责对公共体育设施的监督管理。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（十五）统筹规划全县竞技体育发展,研究确定运动项目设置和重点布局,完善训练体制，推动体育项目普及，发现和向上级输送体育人才;统筹规划青少年体育发展,指导和推进青少年体育工作。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（十六）加强对健身气功活动的开展及设立站点日常管理工作。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（十六）负责本系统党的组织建设、党风廉政建设、纪检监察工作和精神文明建设以及改革、发展、创建工作。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（十七）负责办理教育体育行政许可事项和教育体育行政执法。</w:t>
      </w:r>
    </w:p>
    <w:p w:rsidR="00732FCC" w:rsidRPr="00732FCC" w:rsidRDefault="00732FCC" w:rsidP="00732FCC">
      <w:pPr>
        <w:pStyle w:val="a7"/>
        <w:shd w:val="clear" w:color="auto" w:fill="FFFFFF"/>
        <w:wordWrap w:val="0"/>
        <w:snapToGrid w:val="0"/>
        <w:contextualSpacing/>
        <w:rPr>
          <w:color w:val="333333"/>
          <w:sz w:val="30"/>
          <w:szCs w:val="30"/>
        </w:rPr>
      </w:pPr>
      <w:r w:rsidRPr="00732FCC">
        <w:rPr>
          <w:rFonts w:hint="eastAsia"/>
          <w:color w:val="333333"/>
          <w:sz w:val="30"/>
          <w:szCs w:val="30"/>
        </w:rPr>
        <w:t>（十八）完成县委、县政府交办的其他工作。</w:t>
      </w: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515EFF" w:rsidRDefault="00515EFF" w:rsidP="009D75B7">
      <w:pPr>
        <w:jc w:val="center"/>
        <w:outlineLvl w:val="0"/>
        <w:rPr>
          <w:b/>
          <w:sz w:val="48"/>
          <w:szCs w:val="48"/>
        </w:rPr>
      </w:pPr>
    </w:p>
    <w:p w:rsidR="001018EB" w:rsidRDefault="001018EB" w:rsidP="009D75B7">
      <w:pPr>
        <w:jc w:val="center"/>
        <w:outlineLvl w:val="0"/>
        <w:rPr>
          <w:b/>
          <w:sz w:val="48"/>
          <w:szCs w:val="48"/>
        </w:rPr>
      </w:pPr>
    </w:p>
    <w:p w:rsidR="00FA5DB6" w:rsidRPr="001458AD" w:rsidRDefault="001458AD" w:rsidP="00732FCC">
      <w:pPr>
        <w:jc w:val="center"/>
        <w:outlineLvl w:val="0"/>
        <w:rPr>
          <w:b/>
          <w:sz w:val="48"/>
          <w:szCs w:val="48"/>
        </w:rPr>
      </w:pPr>
      <w:bookmarkStart w:id="1" w:name="_Toc510904296"/>
      <w:r w:rsidRPr="001458AD">
        <w:rPr>
          <w:rFonts w:hint="eastAsia"/>
          <w:b/>
          <w:sz w:val="48"/>
          <w:szCs w:val="48"/>
        </w:rPr>
        <w:lastRenderedPageBreak/>
        <w:t>第二部分</w:t>
      </w:r>
      <w:r w:rsidR="00732FCC">
        <w:rPr>
          <w:rFonts w:hint="eastAsia"/>
          <w:b/>
          <w:sz w:val="48"/>
          <w:szCs w:val="48"/>
        </w:rPr>
        <w:t>教体局</w:t>
      </w:r>
      <w:r w:rsidR="00B62E95">
        <w:rPr>
          <w:rFonts w:hint="eastAsia"/>
          <w:b/>
          <w:sz w:val="48"/>
          <w:szCs w:val="48"/>
        </w:rPr>
        <w:t>2019</w:t>
      </w:r>
      <w:r w:rsidR="00FA5DB6" w:rsidRPr="001458AD">
        <w:rPr>
          <w:rFonts w:hint="eastAsia"/>
          <w:b/>
          <w:sz w:val="48"/>
          <w:szCs w:val="48"/>
        </w:rPr>
        <w:t>年度部门预算明细表</w:t>
      </w:r>
      <w:bookmarkEnd w:id="1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2" w:name="_Toc510904297"/>
      <w:r w:rsidRPr="00672AA6">
        <w:rPr>
          <w:rFonts w:hint="eastAsia"/>
          <w:sz w:val="36"/>
          <w:szCs w:val="36"/>
        </w:rPr>
        <w:t>财政拨款收支总表</w:t>
      </w:r>
      <w:bookmarkEnd w:id="2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3" w:name="_Toc510904298"/>
      <w:r w:rsidRPr="00672AA6">
        <w:rPr>
          <w:rFonts w:hint="eastAsia"/>
          <w:sz w:val="36"/>
          <w:szCs w:val="36"/>
        </w:rPr>
        <w:t>一般公共预算收支表</w:t>
      </w:r>
      <w:bookmarkEnd w:id="3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4" w:name="_Toc510904299"/>
      <w:r w:rsidRPr="00672AA6">
        <w:rPr>
          <w:rFonts w:hint="eastAsia"/>
          <w:sz w:val="36"/>
          <w:szCs w:val="36"/>
        </w:rPr>
        <w:t>一般公共预算基本支出表</w:t>
      </w:r>
      <w:bookmarkEnd w:id="4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5" w:name="_Toc510904300"/>
      <w:r w:rsidRPr="00672AA6">
        <w:rPr>
          <w:rFonts w:hint="eastAsia"/>
          <w:sz w:val="36"/>
          <w:szCs w:val="36"/>
        </w:rPr>
        <w:t>一般公共预算</w:t>
      </w:r>
      <w:r w:rsidR="00672AA6" w:rsidRPr="00672AA6">
        <w:rPr>
          <w:rFonts w:hint="eastAsia"/>
          <w:sz w:val="36"/>
          <w:szCs w:val="36"/>
        </w:rPr>
        <w:t>“三公”经费支出表</w:t>
      </w:r>
      <w:bookmarkEnd w:id="5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6" w:name="_Toc510904301"/>
      <w:r w:rsidRPr="00672AA6">
        <w:rPr>
          <w:rFonts w:hint="eastAsia"/>
          <w:sz w:val="36"/>
          <w:szCs w:val="36"/>
        </w:rPr>
        <w:t>部门收支总表</w:t>
      </w:r>
      <w:bookmarkEnd w:id="6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7" w:name="_Toc510904302"/>
      <w:r w:rsidRPr="00672AA6">
        <w:rPr>
          <w:rFonts w:hint="eastAsia"/>
          <w:sz w:val="36"/>
          <w:szCs w:val="36"/>
        </w:rPr>
        <w:t>部门收入总表</w:t>
      </w:r>
      <w:bookmarkEnd w:id="7"/>
    </w:p>
    <w:p w:rsid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8" w:name="_Toc510904303"/>
      <w:r w:rsidRPr="00672AA6">
        <w:rPr>
          <w:rFonts w:hint="eastAsia"/>
          <w:sz w:val="36"/>
          <w:szCs w:val="36"/>
        </w:rPr>
        <w:t>部门支出总</w:t>
      </w:r>
      <w:r>
        <w:rPr>
          <w:rFonts w:hint="eastAsia"/>
          <w:sz w:val="36"/>
          <w:szCs w:val="36"/>
        </w:rPr>
        <w:t>表</w:t>
      </w:r>
      <w:bookmarkEnd w:id="8"/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672AA6" w:rsidRPr="009D75B7" w:rsidRDefault="00672AA6" w:rsidP="009D75B7">
      <w:pPr>
        <w:jc w:val="center"/>
        <w:outlineLvl w:val="0"/>
        <w:rPr>
          <w:b/>
          <w:sz w:val="48"/>
          <w:szCs w:val="48"/>
        </w:rPr>
      </w:pPr>
      <w:bookmarkStart w:id="9" w:name="_Toc510904304"/>
      <w:r w:rsidRPr="009D75B7">
        <w:rPr>
          <w:rFonts w:hint="eastAsia"/>
          <w:b/>
          <w:sz w:val="48"/>
          <w:szCs w:val="48"/>
        </w:rPr>
        <w:lastRenderedPageBreak/>
        <w:t>第三部分</w:t>
      </w:r>
      <w:r w:rsidRPr="009D75B7">
        <w:rPr>
          <w:rFonts w:hint="eastAsia"/>
          <w:b/>
          <w:sz w:val="48"/>
          <w:szCs w:val="48"/>
        </w:rPr>
        <w:t xml:space="preserve">   </w:t>
      </w:r>
      <w:r w:rsidR="00732FCC">
        <w:rPr>
          <w:rFonts w:hint="eastAsia"/>
          <w:b/>
          <w:sz w:val="48"/>
          <w:szCs w:val="48"/>
        </w:rPr>
        <w:t>教体局</w:t>
      </w:r>
      <w:r w:rsidR="00B62E95">
        <w:rPr>
          <w:rFonts w:hint="eastAsia"/>
          <w:b/>
          <w:sz w:val="48"/>
          <w:szCs w:val="48"/>
        </w:rPr>
        <w:t>2019</w:t>
      </w:r>
      <w:r w:rsidRPr="009D75B7">
        <w:rPr>
          <w:rFonts w:hint="eastAsia"/>
          <w:b/>
          <w:sz w:val="48"/>
          <w:szCs w:val="48"/>
        </w:rPr>
        <w:t>年度部门预算数据分析</w:t>
      </w:r>
      <w:bookmarkEnd w:id="9"/>
    </w:p>
    <w:p w:rsidR="00672AA6" w:rsidRPr="001018EB" w:rsidRDefault="00672AA6" w:rsidP="009D75B7">
      <w:pPr>
        <w:outlineLvl w:val="1"/>
        <w:rPr>
          <w:rFonts w:asciiTheme="majorEastAsia" w:eastAsiaTheme="majorEastAsia" w:hAnsiTheme="majorEastAsia"/>
          <w:sz w:val="36"/>
          <w:szCs w:val="36"/>
        </w:rPr>
      </w:pPr>
      <w:bookmarkStart w:id="10" w:name="_Toc510904305"/>
      <w:r w:rsidRPr="001018EB">
        <w:rPr>
          <w:rFonts w:asciiTheme="majorEastAsia" w:eastAsiaTheme="majorEastAsia" w:hAnsiTheme="majorEastAsia" w:hint="eastAsia"/>
          <w:sz w:val="36"/>
          <w:szCs w:val="36"/>
        </w:rPr>
        <w:t>一、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2019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>年度财政拨款收支预算情况总体说明。</w:t>
      </w:r>
      <w:bookmarkEnd w:id="10"/>
    </w:p>
    <w:p w:rsidR="00EE6D38" w:rsidRPr="001018EB" w:rsidRDefault="00672AA6" w:rsidP="0069466D">
      <w:pPr>
        <w:rPr>
          <w:rFonts w:asciiTheme="majorEastAsia" w:eastAsiaTheme="majorEastAsia" w:hAnsiTheme="majorEastAsia"/>
          <w:sz w:val="36"/>
          <w:szCs w:val="36"/>
        </w:rPr>
      </w:pPr>
      <w:r w:rsidRPr="001018EB">
        <w:rPr>
          <w:rFonts w:asciiTheme="majorEastAsia" w:eastAsiaTheme="majorEastAsia" w:hAnsiTheme="majorEastAsia" w:hint="eastAsia"/>
          <w:sz w:val="36"/>
          <w:szCs w:val="36"/>
        </w:rPr>
        <w:t>2018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年教体局总拨款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>收入为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1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81491721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元。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 xml:space="preserve">        </w:t>
      </w:r>
      <w:r w:rsidR="00EE6D38" w:rsidRPr="001018EB">
        <w:rPr>
          <w:rFonts w:asciiTheme="majorEastAsia" w:eastAsiaTheme="majorEastAsia" w:hAnsiTheme="majorEastAsia" w:hint="eastAsia"/>
          <w:sz w:val="36"/>
          <w:szCs w:val="36"/>
        </w:rPr>
        <w:t xml:space="preserve">2018年支出为 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181491721</w:t>
      </w:r>
      <w:r w:rsidR="0069466D">
        <w:rPr>
          <w:rFonts w:asciiTheme="majorEastAsia" w:eastAsiaTheme="majorEastAsia" w:hAnsiTheme="majorEastAsia" w:hint="eastAsia"/>
          <w:sz w:val="36"/>
          <w:szCs w:val="36"/>
        </w:rPr>
        <w:t>元。</w:t>
      </w:r>
    </w:p>
    <w:p w:rsidR="00EE6D38" w:rsidRPr="001018EB" w:rsidRDefault="00EE6D38" w:rsidP="009D75B7">
      <w:pPr>
        <w:spacing w:line="360" w:lineRule="auto"/>
        <w:outlineLvl w:val="1"/>
        <w:rPr>
          <w:rFonts w:asciiTheme="majorEastAsia" w:eastAsiaTheme="majorEastAsia" w:hAnsiTheme="majorEastAsia"/>
          <w:sz w:val="36"/>
          <w:szCs w:val="36"/>
        </w:rPr>
      </w:pPr>
      <w:bookmarkStart w:id="11" w:name="_Toc510904306"/>
      <w:r w:rsidRPr="001018EB">
        <w:rPr>
          <w:rFonts w:asciiTheme="majorEastAsia" w:eastAsiaTheme="majorEastAsia" w:hAnsiTheme="majorEastAsia" w:hint="eastAsia"/>
          <w:sz w:val="36"/>
          <w:szCs w:val="36"/>
        </w:rPr>
        <w:t>二、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2019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>年度一般公共预算当年财政拨款情况说明。</w:t>
      </w:r>
      <w:bookmarkEnd w:id="11"/>
    </w:p>
    <w:p w:rsidR="00EE6D38" w:rsidRPr="001018EB" w:rsidRDefault="00EE6D38" w:rsidP="00672AA6">
      <w:pPr>
        <w:spacing w:line="360" w:lineRule="auto"/>
        <w:rPr>
          <w:rFonts w:asciiTheme="majorEastAsia" w:eastAsiaTheme="majorEastAsia" w:hAnsiTheme="majorEastAsia"/>
          <w:sz w:val="36"/>
          <w:szCs w:val="36"/>
        </w:rPr>
      </w:pPr>
      <w:r w:rsidRPr="001018EB"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，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2019年总的教体局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拨款是，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181491721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元，其中，工资福利支出：1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061421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元。商品服务支出：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54600</w:t>
      </w:r>
      <w:r w:rsidR="00AF30BB">
        <w:rPr>
          <w:rFonts w:asciiTheme="majorEastAsia" w:eastAsiaTheme="majorEastAsia" w:hAnsiTheme="majorEastAsia" w:hint="eastAsia"/>
          <w:sz w:val="36"/>
          <w:szCs w:val="36"/>
        </w:rPr>
        <w:t>元。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项目支出为180375700元。</w:t>
      </w:r>
    </w:p>
    <w:p w:rsidR="00B45919" w:rsidRPr="001018EB" w:rsidRDefault="00B45919" w:rsidP="009D75B7">
      <w:pPr>
        <w:spacing w:line="360" w:lineRule="auto"/>
        <w:outlineLvl w:val="1"/>
        <w:rPr>
          <w:rFonts w:asciiTheme="majorEastAsia" w:eastAsiaTheme="majorEastAsia" w:hAnsiTheme="majorEastAsia"/>
          <w:sz w:val="36"/>
          <w:szCs w:val="36"/>
        </w:rPr>
      </w:pPr>
      <w:bookmarkStart w:id="12" w:name="_Toc510904307"/>
      <w:r w:rsidRPr="001018EB">
        <w:rPr>
          <w:rFonts w:asciiTheme="majorEastAsia" w:eastAsiaTheme="majorEastAsia" w:hAnsiTheme="majorEastAsia" w:hint="eastAsia"/>
          <w:sz w:val="36"/>
          <w:szCs w:val="36"/>
        </w:rPr>
        <w:t>三、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2019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>年度一般公共预算基本支出情况说明</w:t>
      </w:r>
      <w:bookmarkEnd w:id="12"/>
    </w:p>
    <w:p w:rsidR="00B45919" w:rsidRDefault="00A554DC" w:rsidP="00672AA6">
      <w:pPr>
        <w:spacing w:line="360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教育局</w:t>
      </w:r>
      <w:r w:rsidR="00B45919" w:rsidRPr="001018EB">
        <w:rPr>
          <w:rFonts w:asciiTheme="majorEastAsia" w:eastAsiaTheme="majorEastAsia" w:hAnsiTheme="majorEastAsia" w:hint="eastAsia"/>
          <w:sz w:val="36"/>
          <w:szCs w:val="36"/>
        </w:rPr>
        <w:t>关运行经费安排情况如下：</w:t>
      </w:r>
    </w:p>
    <w:p w:rsidR="006606A1" w:rsidRPr="001018EB" w:rsidRDefault="006606A1" w:rsidP="00672AA6">
      <w:pPr>
        <w:spacing w:line="360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教体局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工资福利支出为1061421元，其中基本工资为41691元，津贴补贴为866991元，奖金为71441元，伙食补助25200元，其他工资福利支出为56098元；</w:t>
      </w:r>
      <w:r>
        <w:rPr>
          <w:rFonts w:asciiTheme="majorEastAsia" w:eastAsiaTheme="majorEastAsia" w:hAnsiTheme="majorEastAsia" w:hint="eastAsia"/>
          <w:sz w:val="36"/>
          <w:szCs w:val="36"/>
        </w:rPr>
        <w:t>商品服务支出经费安排情况：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54600</w:t>
      </w:r>
      <w:r>
        <w:rPr>
          <w:rFonts w:asciiTheme="majorEastAsia" w:eastAsiaTheme="majorEastAsia" w:hAnsiTheme="majorEastAsia" w:hint="eastAsia"/>
          <w:sz w:val="36"/>
          <w:szCs w:val="36"/>
        </w:rPr>
        <w:t>元，其中：办公费：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5000</w:t>
      </w:r>
      <w:r>
        <w:rPr>
          <w:rFonts w:asciiTheme="majorEastAsia" w:eastAsiaTheme="majorEastAsia" w:hAnsiTheme="majorEastAsia" w:hint="eastAsia"/>
          <w:sz w:val="36"/>
          <w:szCs w:val="36"/>
        </w:rPr>
        <w:t>元，差旅费：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29180</w:t>
      </w:r>
      <w:r>
        <w:rPr>
          <w:rFonts w:asciiTheme="majorEastAsia" w:eastAsiaTheme="majorEastAsia" w:hAnsiTheme="majorEastAsia" w:hint="eastAsia"/>
          <w:sz w:val="36"/>
          <w:szCs w:val="36"/>
        </w:rPr>
        <w:t>元，公务用车运行维护费：20000元，福利费：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420</w:t>
      </w:r>
      <w:r>
        <w:rPr>
          <w:rFonts w:asciiTheme="majorEastAsia" w:eastAsiaTheme="majorEastAsia" w:hAnsiTheme="majorEastAsia" w:hint="eastAsia"/>
          <w:sz w:val="36"/>
          <w:szCs w:val="36"/>
        </w:rPr>
        <w:t>元。</w:t>
      </w:r>
    </w:p>
    <w:p w:rsidR="00B45919" w:rsidRPr="001018EB" w:rsidRDefault="006606A1" w:rsidP="00672AA6">
      <w:pPr>
        <w:spacing w:line="360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教育局</w:t>
      </w:r>
      <w:r w:rsidR="00B45919" w:rsidRPr="001018EB">
        <w:rPr>
          <w:rFonts w:asciiTheme="majorEastAsia" w:eastAsiaTheme="majorEastAsia" w:hAnsiTheme="majorEastAsia" w:hint="eastAsia"/>
          <w:sz w:val="36"/>
          <w:szCs w:val="36"/>
        </w:rPr>
        <w:t>的公用经费为:</w:t>
      </w:r>
    </w:p>
    <w:p w:rsidR="00B45919" w:rsidRPr="001018EB" w:rsidRDefault="00B45919" w:rsidP="009D75B7">
      <w:pPr>
        <w:spacing w:line="360" w:lineRule="auto"/>
        <w:outlineLvl w:val="1"/>
        <w:rPr>
          <w:rFonts w:asciiTheme="majorEastAsia" w:eastAsiaTheme="majorEastAsia" w:hAnsiTheme="majorEastAsia"/>
          <w:sz w:val="36"/>
          <w:szCs w:val="36"/>
        </w:rPr>
      </w:pPr>
      <w:bookmarkStart w:id="13" w:name="_Toc510904308"/>
      <w:r w:rsidRPr="001018EB">
        <w:rPr>
          <w:rFonts w:asciiTheme="majorEastAsia" w:eastAsiaTheme="majorEastAsia" w:hAnsiTheme="majorEastAsia" w:hint="eastAsia"/>
          <w:sz w:val="36"/>
          <w:szCs w:val="36"/>
        </w:rPr>
        <w:t>四、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2019</w:t>
      </w:r>
      <w:r w:rsidRPr="001018EB">
        <w:rPr>
          <w:rFonts w:asciiTheme="majorEastAsia" w:eastAsiaTheme="majorEastAsia" w:hAnsiTheme="majorEastAsia" w:hint="eastAsia"/>
          <w:sz w:val="36"/>
          <w:szCs w:val="36"/>
        </w:rPr>
        <w:t>年度一般公共预算“三公”经费预算情况说明</w:t>
      </w:r>
      <w:bookmarkEnd w:id="13"/>
      <w:r w:rsidR="006606A1">
        <w:rPr>
          <w:rFonts w:asciiTheme="majorEastAsia" w:eastAsiaTheme="majorEastAsia" w:hAnsiTheme="majorEastAsia" w:hint="eastAsia"/>
          <w:sz w:val="36"/>
          <w:szCs w:val="36"/>
        </w:rPr>
        <w:t>。教体局总拨款，</w:t>
      </w:r>
      <w:r w:rsidR="00B62E95">
        <w:rPr>
          <w:rFonts w:asciiTheme="majorEastAsia" w:eastAsiaTheme="majorEastAsia" w:hAnsiTheme="majorEastAsia" w:hint="eastAsia"/>
          <w:sz w:val="36"/>
          <w:szCs w:val="36"/>
        </w:rPr>
        <w:t>54600</w:t>
      </w:r>
      <w:r w:rsidR="006606A1">
        <w:rPr>
          <w:rFonts w:asciiTheme="majorEastAsia" w:eastAsiaTheme="majorEastAsia" w:hAnsiTheme="majorEastAsia" w:hint="eastAsia"/>
          <w:sz w:val="36"/>
          <w:szCs w:val="36"/>
        </w:rPr>
        <w:t>元，其中：公务用车运行维护费：20000元。</w:t>
      </w:r>
    </w:p>
    <w:p w:rsidR="00B45919" w:rsidRDefault="00B45919" w:rsidP="00672AA6">
      <w:pPr>
        <w:spacing w:line="360" w:lineRule="auto"/>
        <w:rPr>
          <w:sz w:val="36"/>
          <w:szCs w:val="36"/>
        </w:rPr>
      </w:pPr>
    </w:p>
    <w:p w:rsidR="00B45919" w:rsidRDefault="00B45919" w:rsidP="009D75B7">
      <w:pPr>
        <w:spacing w:line="360" w:lineRule="auto"/>
        <w:jc w:val="center"/>
        <w:outlineLvl w:val="0"/>
        <w:rPr>
          <w:b/>
          <w:sz w:val="48"/>
          <w:szCs w:val="48"/>
        </w:rPr>
      </w:pPr>
      <w:bookmarkStart w:id="14" w:name="_Toc510904309"/>
      <w:r w:rsidRPr="00B45919">
        <w:rPr>
          <w:rFonts w:hint="eastAsia"/>
          <w:b/>
          <w:sz w:val="48"/>
          <w:szCs w:val="48"/>
        </w:rPr>
        <w:lastRenderedPageBreak/>
        <w:t>第四部分</w:t>
      </w:r>
      <w:r w:rsidR="001458AD">
        <w:rPr>
          <w:rFonts w:hint="eastAsia"/>
          <w:b/>
          <w:sz w:val="48"/>
          <w:szCs w:val="48"/>
        </w:rPr>
        <w:t xml:space="preserve">  </w:t>
      </w:r>
      <w:r w:rsidRPr="00B45919">
        <w:rPr>
          <w:rFonts w:hint="eastAsia"/>
          <w:b/>
          <w:sz w:val="48"/>
          <w:szCs w:val="48"/>
        </w:rPr>
        <w:t>名词解释</w:t>
      </w:r>
      <w:bookmarkEnd w:id="14"/>
    </w:p>
    <w:p w:rsidR="0069466D" w:rsidRPr="006D1F03" w:rsidRDefault="0069466D" w:rsidP="0069466D">
      <w:pPr>
        <w:spacing w:line="360" w:lineRule="auto"/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、般公共预算拨款收入：指财政部门当年拨付的资金。</w:t>
      </w:r>
    </w:p>
    <w:p w:rsidR="0069466D" w:rsidRPr="006D1F03" w:rsidRDefault="0069466D" w:rsidP="0069466D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2基本支出：指部门为保障机构正常运转、完成日常工作任务而编制的年度基本支出计划，包括人员经费和公用经费两部分。</w:t>
      </w:r>
    </w:p>
    <w:p w:rsidR="0069466D" w:rsidRPr="006D1F03" w:rsidRDefault="0069466D" w:rsidP="0069466D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3项目支出：指部门为完成其特定的行政工作任务或事业发展目标，在基本支出预算指外编制的年度支出计划。</w:t>
      </w:r>
    </w:p>
    <w:p w:rsidR="0069466D" w:rsidRPr="006D1F03" w:rsidRDefault="0069466D" w:rsidP="0069466D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B45919" w:rsidRPr="0069466D" w:rsidRDefault="00B45919" w:rsidP="00672AA6">
      <w:pPr>
        <w:spacing w:line="360" w:lineRule="auto"/>
        <w:rPr>
          <w:b/>
          <w:sz w:val="48"/>
          <w:szCs w:val="48"/>
        </w:rPr>
      </w:pPr>
    </w:p>
    <w:p w:rsidR="00EE6D38" w:rsidRDefault="00EE6D38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p w:rsidR="00020114" w:rsidRDefault="00020114" w:rsidP="009D75B7">
      <w:pPr>
        <w:spacing w:line="360" w:lineRule="auto"/>
        <w:jc w:val="left"/>
        <w:rPr>
          <w:sz w:val="36"/>
          <w:szCs w:val="36"/>
        </w:rPr>
      </w:pPr>
    </w:p>
    <w:sectPr w:rsidR="00020114" w:rsidSect="00F9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6D" w:rsidRDefault="008C206D" w:rsidP="00515EFF">
      <w:r>
        <w:separator/>
      </w:r>
    </w:p>
  </w:endnote>
  <w:endnote w:type="continuationSeparator" w:id="1">
    <w:p w:rsidR="008C206D" w:rsidRDefault="008C206D" w:rsidP="0051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6D" w:rsidRDefault="008C206D" w:rsidP="00515EFF">
      <w:r>
        <w:separator/>
      </w:r>
    </w:p>
  </w:footnote>
  <w:footnote w:type="continuationSeparator" w:id="1">
    <w:p w:rsidR="008C206D" w:rsidRDefault="008C206D" w:rsidP="00515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B03"/>
    <w:multiLevelType w:val="hybridMultilevel"/>
    <w:tmpl w:val="C3F63F0A"/>
    <w:lvl w:ilvl="0" w:tplc="2214BC7E">
      <w:start w:val="1"/>
      <w:numFmt w:val="japaneseCounting"/>
      <w:lvlText w:val="（%1）"/>
      <w:lvlJc w:val="left"/>
      <w:pPr>
        <w:ind w:left="1395" w:hanging="1155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5B66E29"/>
    <w:multiLevelType w:val="hybridMultilevel"/>
    <w:tmpl w:val="51A44FCE"/>
    <w:lvl w:ilvl="0" w:tplc="57C8F05A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59"/>
    <w:rsid w:val="00020114"/>
    <w:rsid w:val="00045422"/>
    <w:rsid w:val="000E57EF"/>
    <w:rsid w:val="001018EB"/>
    <w:rsid w:val="001458AD"/>
    <w:rsid w:val="00185C73"/>
    <w:rsid w:val="00375F00"/>
    <w:rsid w:val="003B7338"/>
    <w:rsid w:val="00433B59"/>
    <w:rsid w:val="00515EFF"/>
    <w:rsid w:val="005408B7"/>
    <w:rsid w:val="00586ABF"/>
    <w:rsid w:val="005F67C3"/>
    <w:rsid w:val="006606A1"/>
    <w:rsid w:val="00672AA6"/>
    <w:rsid w:val="0069466D"/>
    <w:rsid w:val="00732FCC"/>
    <w:rsid w:val="007D0DC6"/>
    <w:rsid w:val="008C206D"/>
    <w:rsid w:val="009A63B0"/>
    <w:rsid w:val="009D75B7"/>
    <w:rsid w:val="00A554DC"/>
    <w:rsid w:val="00AF1681"/>
    <w:rsid w:val="00AF30BB"/>
    <w:rsid w:val="00B40496"/>
    <w:rsid w:val="00B45919"/>
    <w:rsid w:val="00B62E95"/>
    <w:rsid w:val="00BE2154"/>
    <w:rsid w:val="00C5280F"/>
    <w:rsid w:val="00C5452B"/>
    <w:rsid w:val="00D30E40"/>
    <w:rsid w:val="00D35E87"/>
    <w:rsid w:val="00E76F3B"/>
    <w:rsid w:val="00EE6D38"/>
    <w:rsid w:val="00EF22AA"/>
    <w:rsid w:val="00F20830"/>
    <w:rsid w:val="00F94CBF"/>
    <w:rsid w:val="00FA5DB6"/>
    <w:rsid w:val="00FD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81"/>
    <w:pPr>
      <w:ind w:firstLineChars="200" w:firstLine="420"/>
    </w:pPr>
  </w:style>
  <w:style w:type="paragraph" w:styleId="2">
    <w:name w:val="toc 2"/>
    <w:basedOn w:val="a"/>
    <w:next w:val="a"/>
    <w:autoRedefine/>
    <w:uiPriority w:val="39"/>
    <w:unhideWhenUsed/>
    <w:rsid w:val="009D75B7"/>
    <w:pPr>
      <w:ind w:leftChars="200" w:left="420"/>
    </w:pPr>
  </w:style>
  <w:style w:type="paragraph" w:styleId="1">
    <w:name w:val="toc 1"/>
    <w:basedOn w:val="a"/>
    <w:next w:val="a"/>
    <w:autoRedefine/>
    <w:uiPriority w:val="39"/>
    <w:unhideWhenUsed/>
    <w:rsid w:val="009D75B7"/>
  </w:style>
  <w:style w:type="character" w:styleId="a4">
    <w:name w:val="Hyperlink"/>
    <w:basedOn w:val="a0"/>
    <w:uiPriority w:val="99"/>
    <w:unhideWhenUsed/>
    <w:rsid w:val="009D75B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5E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5EFF"/>
    <w:rPr>
      <w:sz w:val="18"/>
      <w:szCs w:val="18"/>
    </w:rPr>
  </w:style>
  <w:style w:type="paragraph" w:customStyle="1" w:styleId="p">
    <w:name w:val="p"/>
    <w:basedOn w:val="a"/>
    <w:rsid w:val="00515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  <w:style w:type="paragraph" w:styleId="a7">
    <w:name w:val="Normal (Web)"/>
    <w:basedOn w:val="a"/>
    <w:uiPriority w:val="99"/>
    <w:semiHidden/>
    <w:unhideWhenUsed/>
    <w:rsid w:val="00101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6D4C8-9F83-48B6-AF19-0C55BE0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2018-04-07T14:55:00Z</dcterms:created>
  <dcterms:modified xsi:type="dcterms:W3CDTF">2019-03-11T04:38:00Z</dcterms:modified>
</cp:coreProperties>
</file>