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B9" w:rsidRDefault="001A27B9" w:rsidP="001A27B9">
      <w:pPr>
        <w:spacing w:line="220" w:lineRule="atLeast"/>
        <w:jc w:val="center"/>
        <w:rPr>
          <w:rFonts w:asciiTheme="majorEastAsia" w:eastAsiaTheme="majorEastAsia" w:hAnsiTheme="majorEastAsia"/>
          <w:b/>
          <w:sz w:val="52"/>
          <w:szCs w:val="52"/>
        </w:rPr>
      </w:pPr>
    </w:p>
    <w:p w:rsidR="001A27B9" w:rsidRDefault="001A27B9" w:rsidP="001A27B9">
      <w:pPr>
        <w:spacing w:line="220" w:lineRule="atLeast"/>
        <w:jc w:val="center"/>
        <w:rPr>
          <w:rFonts w:asciiTheme="majorEastAsia" w:eastAsiaTheme="majorEastAsia" w:hAnsiTheme="majorEastAsia"/>
          <w:b/>
          <w:sz w:val="52"/>
          <w:szCs w:val="52"/>
        </w:rPr>
      </w:pPr>
    </w:p>
    <w:p w:rsidR="001A27B9" w:rsidRDefault="001A27B9" w:rsidP="001A27B9">
      <w:pPr>
        <w:spacing w:line="220" w:lineRule="atLeast"/>
        <w:jc w:val="center"/>
        <w:rPr>
          <w:rFonts w:asciiTheme="majorEastAsia" w:eastAsiaTheme="majorEastAsia" w:hAnsiTheme="majorEastAsia"/>
          <w:b/>
          <w:sz w:val="52"/>
          <w:szCs w:val="52"/>
        </w:rPr>
      </w:pPr>
    </w:p>
    <w:p w:rsidR="001A27B9" w:rsidRDefault="00A63D29" w:rsidP="001A27B9">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扶贫办</w:t>
      </w:r>
      <w:r w:rsidR="0012005C">
        <w:rPr>
          <w:rFonts w:asciiTheme="majorEastAsia" w:eastAsiaTheme="majorEastAsia" w:hAnsiTheme="majorEastAsia" w:hint="eastAsia"/>
          <w:b/>
          <w:sz w:val="52"/>
          <w:szCs w:val="52"/>
        </w:rPr>
        <w:t>2019</w:t>
      </w:r>
      <w:r w:rsidR="001A27B9" w:rsidRPr="00503F5F">
        <w:rPr>
          <w:rFonts w:asciiTheme="majorEastAsia" w:eastAsiaTheme="majorEastAsia" w:hAnsiTheme="majorEastAsia" w:hint="eastAsia"/>
          <w:b/>
          <w:sz w:val="52"/>
          <w:szCs w:val="52"/>
        </w:rPr>
        <w:t>年度部门预算</w:t>
      </w:r>
    </w:p>
    <w:p w:rsidR="001A27B9" w:rsidRDefault="001A27B9" w:rsidP="001A27B9">
      <w:pPr>
        <w:spacing w:line="220" w:lineRule="atLeast"/>
        <w:jc w:val="center"/>
        <w:rPr>
          <w:rFonts w:asciiTheme="majorEastAsia" w:eastAsiaTheme="majorEastAsia" w:hAnsiTheme="majorEastAsia"/>
          <w:b/>
          <w:sz w:val="52"/>
          <w:szCs w:val="52"/>
        </w:rPr>
      </w:pPr>
    </w:p>
    <w:p w:rsidR="001A27B9" w:rsidRPr="00503F5F" w:rsidRDefault="001A27B9" w:rsidP="001A27B9">
      <w:pPr>
        <w:spacing w:line="220" w:lineRule="atLeast"/>
        <w:jc w:val="center"/>
        <w:rPr>
          <w:rFonts w:asciiTheme="majorEastAsia" w:eastAsiaTheme="majorEastAsia" w:hAnsiTheme="majorEastAsia"/>
          <w:b/>
          <w:sz w:val="52"/>
          <w:szCs w:val="52"/>
        </w:rPr>
      </w:pPr>
    </w:p>
    <w:p w:rsidR="001A27B9" w:rsidRDefault="001A27B9" w:rsidP="001A27B9">
      <w:pPr>
        <w:spacing w:line="220" w:lineRule="atLeast"/>
        <w:jc w:val="center"/>
        <w:rPr>
          <w:rFonts w:asciiTheme="majorEastAsia" w:eastAsiaTheme="majorEastAsia" w:hAnsiTheme="majorEastAsia"/>
          <w:b/>
          <w:sz w:val="44"/>
          <w:szCs w:val="44"/>
        </w:rPr>
      </w:pPr>
    </w:p>
    <w:p w:rsidR="001A27B9" w:rsidRDefault="001A27B9" w:rsidP="001A27B9">
      <w:pPr>
        <w:spacing w:line="220" w:lineRule="atLeast"/>
        <w:jc w:val="center"/>
        <w:rPr>
          <w:rFonts w:asciiTheme="majorEastAsia" w:eastAsiaTheme="majorEastAsia" w:hAnsiTheme="majorEastAsia"/>
          <w:b/>
          <w:sz w:val="44"/>
          <w:szCs w:val="44"/>
        </w:rPr>
      </w:pPr>
    </w:p>
    <w:p w:rsidR="001A27B9" w:rsidRDefault="001A27B9" w:rsidP="001A27B9">
      <w:pPr>
        <w:spacing w:line="220" w:lineRule="atLeast"/>
        <w:jc w:val="center"/>
        <w:rPr>
          <w:rFonts w:asciiTheme="majorEastAsia" w:eastAsiaTheme="majorEastAsia" w:hAnsiTheme="majorEastAsia"/>
          <w:b/>
          <w:sz w:val="44"/>
          <w:szCs w:val="44"/>
        </w:rPr>
      </w:pPr>
    </w:p>
    <w:p w:rsidR="001A27B9" w:rsidRDefault="001A27B9" w:rsidP="001A27B9">
      <w:pPr>
        <w:spacing w:line="220" w:lineRule="atLeast"/>
        <w:jc w:val="center"/>
        <w:rPr>
          <w:rFonts w:asciiTheme="majorEastAsia" w:eastAsiaTheme="majorEastAsia" w:hAnsiTheme="majorEastAsia"/>
          <w:b/>
          <w:sz w:val="44"/>
          <w:szCs w:val="44"/>
        </w:rPr>
      </w:pPr>
    </w:p>
    <w:p w:rsidR="001A27B9" w:rsidRDefault="001A27B9" w:rsidP="001A27B9">
      <w:pPr>
        <w:spacing w:line="220" w:lineRule="atLeast"/>
        <w:rPr>
          <w:rFonts w:asciiTheme="majorEastAsia" w:eastAsiaTheme="majorEastAsia" w:hAnsiTheme="majorEastAsia"/>
          <w:b/>
          <w:sz w:val="44"/>
          <w:szCs w:val="44"/>
        </w:rPr>
      </w:pPr>
    </w:p>
    <w:p w:rsidR="001A27B9" w:rsidRDefault="001A27B9" w:rsidP="001A27B9">
      <w:pPr>
        <w:spacing w:line="220" w:lineRule="atLeast"/>
        <w:rPr>
          <w:rFonts w:asciiTheme="majorEastAsia" w:eastAsiaTheme="majorEastAsia" w:hAnsiTheme="majorEastAsia"/>
          <w:b/>
          <w:sz w:val="44"/>
          <w:szCs w:val="44"/>
        </w:rPr>
      </w:pPr>
    </w:p>
    <w:p w:rsidR="001A27B9" w:rsidRDefault="001A27B9" w:rsidP="001A27B9">
      <w:pPr>
        <w:spacing w:line="220" w:lineRule="atLeast"/>
        <w:jc w:val="center"/>
        <w:rPr>
          <w:rFonts w:asciiTheme="majorEastAsia" w:eastAsiaTheme="majorEastAsia" w:hAnsiTheme="majorEastAsia"/>
          <w:b/>
          <w:sz w:val="44"/>
          <w:szCs w:val="44"/>
        </w:rPr>
      </w:pPr>
    </w:p>
    <w:p w:rsidR="001A27B9" w:rsidRDefault="001A27B9" w:rsidP="001A27B9">
      <w:pPr>
        <w:rPr>
          <w:rFonts w:asciiTheme="majorEastAsia" w:eastAsiaTheme="majorEastAsia" w:hAnsiTheme="majorEastAsia"/>
          <w:sz w:val="44"/>
          <w:szCs w:val="44"/>
        </w:rPr>
      </w:pPr>
    </w:p>
    <w:p w:rsidR="001A27B9" w:rsidRDefault="0012005C" w:rsidP="001A27B9">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1A27B9" w:rsidRPr="00503F5F">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1A27B9" w:rsidRPr="00503F5F">
        <w:rPr>
          <w:rFonts w:asciiTheme="majorEastAsia" w:eastAsiaTheme="majorEastAsia" w:hAnsiTheme="majorEastAsia" w:hint="eastAsia"/>
          <w:sz w:val="44"/>
          <w:szCs w:val="44"/>
        </w:rPr>
        <w:t>月1</w:t>
      </w:r>
      <w:r>
        <w:rPr>
          <w:rFonts w:asciiTheme="majorEastAsia" w:eastAsiaTheme="majorEastAsia" w:hAnsiTheme="majorEastAsia" w:hint="eastAsia"/>
          <w:sz w:val="44"/>
          <w:szCs w:val="44"/>
        </w:rPr>
        <w:t>1</w:t>
      </w:r>
      <w:r w:rsidR="001A27B9" w:rsidRPr="00503F5F">
        <w:rPr>
          <w:rFonts w:asciiTheme="majorEastAsia" w:eastAsiaTheme="majorEastAsia" w:hAnsiTheme="majorEastAsia" w:hint="eastAsia"/>
          <w:sz w:val="44"/>
          <w:szCs w:val="44"/>
        </w:rPr>
        <w:t>日</w:t>
      </w:r>
    </w:p>
    <w:p w:rsidR="001A27B9" w:rsidRDefault="001A27B9" w:rsidP="001A27B9">
      <w:pPr>
        <w:tabs>
          <w:tab w:val="left" w:pos="3675"/>
        </w:tabs>
        <w:jc w:val="center"/>
        <w:rPr>
          <w:rFonts w:asciiTheme="majorEastAsia" w:eastAsiaTheme="majorEastAsia" w:hAnsiTheme="majorEastAsia"/>
          <w:sz w:val="44"/>
          <w:szCs w:val="44"/>
        </w:rPr>
      </w:pPr>
    </w:p>
    <w:p w:rsidR="001A27B9" w:rsidRDefault="001A27B9" w:rsidP="001A27B9">
      <w:pPr>
        <w:tabs>
          <w:tab w:val="left" w:pos="3675"/>
        </w:tabs>
        <w:jc w:val="center"/>
        <w:rPr>
          <w:rFonts w:asciiTheme="majorEastAsia" w:eastAsiaTheme="majorEastAsia" w:hAnsiTheme="majorEastAsia"/>
          <w:sz w:val="44"/>
          <w:szCs w:val="44"/>
        </w:rPr>
      </w:pPr>
    </w:p>
    <w:p w:rsidR="001A27B9" w:rsidRPr="00A862C7" w:rsidRDefault="001A27B9" w:rsidP="001A27B9">
      <w:pPr>
        <w:pStyle w:val="1"/>
      </w:pPr>
      <w:r w:rsidRPr="00A862C7">
        <w:rPr>
          <w:rFonts w:hint="eastAsia"/>
        </w:rPr>
        <w:lastRenderedPageBreak/>
        <w:t>目录</w:t>
      </w:r>
    </w:p>
    <w:p w:rsidR="00AC75A0" w:rsidRPr="00AC75A0" w:rsidRDefault="00255931">
      <w:pPr>
        <w:pStyle w:val="1"/>
        <w:rPr>
          <w:rFonts w:asciiTheme="minorHAnsi" w:eastAsiaTheme="minorEastAsia" w:hAnsiTheme="minorHAnsi"/>
          <w:b w:val="0"/>
          <w:noProof/>
          <w:kern w:val="2"/>
          <w:sz w:val="32"/>
          <w:szCs w:val="32"/>
        </w:rPr>
      </w:pPr>
      <w:r w:rsidRPr="00A862C7">
        <w:rPr>
          <w:b w:val="0"/>
          <w:sz w:val="32"/>
          <w:szCs w:val="32"/>
        </w:rPr>
        <w:fldChar w:fldCharType="begin"/>
      </w:r>
      <w:r w:rsidR="001A27B9" w:rsidRPr="00A862C7">
        <w:rPr>
          <w:b w:val="0"/>
          <w:sz w:val="32"/>
          <w:szCs w:val="32"/>
        </w:rPr>
        <w:instrText xml:space="preserve"> TOC \o "1-3" \h \z \u </w:instrText>
      </w:r>
      <w:r w:rsidRPr="00A862C7">
        <w:rPr>
          <w:b w:val="0"/>
          <w:sz w:val="32"/>
          <w:szCs w:val="32"/>
        </w:rPr>
        <w:fldChar w:fldCharType="separate"/>
      </w:r>
      <w:hyperlink w:anchor="_Toc510892523" w:history="1">
        <w:r w:rsidR="00AC75A0" w:rsidRPr="00AC75A0">
          <w:rPr>
            <w:rStyle w:val="a4"/>
            <w:rFonts w:hint="eastAsia"/>
            <w:b w:val="0"/>
            <w:noProof/>
            <w:sz w:val="32"/>
            <w:szCs w:val="32"/>
          </w:rPr>
          <w:t>第一部分</w:t>
        </w:r>
        <w:r w:rsidR="00AC75A0" w:rsidRPr="00AC75A0">
          <w:rPr>
            <w:rStyle w:val="a4"/>
            <w:b w:val="0"/>
            <w:noProof/>
            <w:sz w:val="32"/>
            <w:szCs w:val="32"/>
          </w:rPr>
          <w:t xml:space="preserve"> </w:t>
        </w:r>
        <w:r w:rsidR="00AC75A0" w:rsidRPr="00AC75A0">
          <w:rPr>
            <w:rStyle w:val="a4"/>
            <w:rFonts w:hint="eastAsia"/>
            <w:b w:val="0"/>
            <w:noProof/>
            <w:sz w:val="32"/>
            <w:szCs w:val="32"/>
          </w:rPr>
          <w:t>扶贫办概况</w:t>
        </w:r>
        <w:r w:rsidR="00AC75A0" w:rsidRPr="00AC75A0">
          <w:rPr>
            <w:b w:val="0"/>
            <w:noProof/>
            <w:webHidden/>
            <w:sz w:val="32"/>
            <w:szCs w:val="32"/>
          </w:rPr>
          <w:tab/>
        </w:r>
        <w:r w:rsidRPr="00AC75A0">
          <w:rPr>
            <w:b w:val="0"/>
            <w:noProof/>
            <w:webHidden/>
            <w:sz w:val="32"/>
            <w:szCs w:val="32"/>
          </w:rPr>
          <w:fldChar w:fldCharType="begin"/>
        </w:r>
        <w:r w:rsidR="00AC75A0" w:rsidRPr="00AC75A0">
          <w:rPr>
            <w:b w:val="0"/>
            <w:noProof/>
            <w:webHidden/>
            <w:sz w:val="32"/>
            <w:szCs w:val="32"/>
          </w:rPr>
          <w:instrText xml:space="preserve"> PAGEREF _Toc510892523 \h </w:instrText>
        </w:r>
        <w:r w:rsidRPr="00AC75A0">
          <w:rPr>
            <w:b w:val="0"/>
            <w:noProof/>
            <w:webHidden/>
            <w:sz w:val="32"/>
            <w:szCs w:val="32"/>
          </w:rPr>
        </w:r>
        <w:r w:rsidRPr="00AC75A0">
          <w:rPr>
            <w:b w:val="0"/>
            <w:noProof/>
            <w:webHidden/>
            <w:sz w:val="32"/>
            <w:szCs w:val="32"/>
          </w:rPr>
          <w:fldChar w:fldCharType="separate"/>
        </w:r>
        <w:r w:rsidR="00AC75A0" w:rsidRPr="00AC75A0">
          <w:rPr>
            <w:b w:val="0"/>
            <w:noProof/>
            <w:webHidden/>
            <w:sz w:val="32"/>
            <w:szCs w:val="32"/>
          </w:rPr>
          <w:t>3</w:t>
        </w:r>
        <w:r w:rsidRPr="00AC75A0">
          <w:rPr>
            <w:b w:val="0"/>
            <w:noProof/>
            <w:webHidden/>
            <w:sz w:val="32"/>
            <w:szCs w:val="32"/>
          </w:rPr>
          <w:fldChar w:fldCharType="end"/>
        </w:r>
      </w:hyperlink>
    </w:p>
    <w:p w:rsidR="00AC75A0" w:rsidRPr="00AC75A0" w:rsidRDefault="00255931" w:rsidP="00AC75A0">
      <w:pPr>
        <w:pStyle w:val="2"/>
        <w:tabs>
          <w:tab w:val="left" w:pos="1260"/>
          <w:tab w:val="right" w:leader="dot" w:pos="8296"/>
        </w:tabs>
        <w:ind w:left="440"/>
        <w:rPr>
          <w:rFonts w:asciiTheme="minorHAnsi" w:eastAsiaTheme="minorEastAsia" w:hAnsiTheme="minorHAnsi"/>
          <w:noProof/>
          <w:kern w:val="2"/>
          <w:sz w:val="32"/>
          <w:szCs w:val="32"/>
        </w:rPr>
      </w:pPr>
      <w:hyperlink w:anchor="_Toc510892524" w:history="1">
        <w:r w:rsidR="00AC75A0" w:rsidRPr="00AC75A0">
          <w:rPr>
            <w:rStyle w:val="a4"/>
            <w:rFonts w:asciiTheme="majorEastAsia" w:eastAsiaTheme="majorEastAsia" w:hAnsiTheme="majorEastAsia" w:hint="eastAsia"/>
            <w:noProof/>
            <w:sz w:val="32"/>
            <w:szCs w:val="32"/>
          </w:rPr>
          <w:t>一、</w:t>
        </w:r>
        <w:r w:rsidR="00AC75A0" w:rsidRPr="00AC75A0">
          <w:rPr>
            <w:rFonts w:asciiTheme="minorHAnsi" w:eastAsiaTheme="minorEastAsia" w:hAnsiTheme="minorHAnsi"/>
            <w:noProof/>
            <w:kern w:val="2"/>
            <w:sz w:val="32"/>
            <w:szCs w:val="32"/>
          </w:rPr>
          <w:tab/>
        </w:r>
        <w:r w:rsidR="00AC75A0" w:rsidRPr="00AC75A0">
          <w:rPr>
            <w:rStyle w:val="a4"/>
            <w:rFonts w:asciiTheme="majorEastAsia" w:eastAsiaTheme="majorEastAsia" w:hAnsiTheme="majorEastAsia" w:hint="eastAsia"/>
            <w:noProof/>
            <w:sz w:val="32"/>
            <w:szCs w:val="32"/>
          </w:rPr>
          <w:t>部门职责</w:t>
        </w:r>
        <w:r w:rsidR="00AC75A0" w:rsidRPr="00AC75A0">
          <w:rPr>
            <w:noProof/>
            <w:webHidden/>
            <w:sz w:val="32"/>
            <w:szCs w:val="32"/>
          </w:rPr>
          <w:tab/>
        </w:r>
        <w:r w:rsidRPr="00AC75A0">
          <w:rPr>
            <w:noProof/>
            <w:webHidden/>
            <w:sz w:val="32"/>
            <w:szCs w:val="32"/>
          </w:rPr>
          <w:fldChar w:fldCharType="begin"/>
        </w:r>
        <w:r w:rsidR="00AC75A0" w:rsidRPr="00AC75A0">
          <w:rPr>
            <w:noProof/>
            <w:webHidden/>
            <w:sz w:val="32"/>
            <w:szCs w:val="32"/>
          </w:rPr>
          <w:instrText xml:space="preserve"> PAGEREF _Toc510892524 \h </w:instrText>
        </w:r>
        <w:r w:rsidRPr="00AC75A0">
          <w:rPr>
            <w:noProof/>
            <w:webHidden/>
            <w:sz w:val="32"/>
            <w:szCs w:val="32"/>
          </w:rPr>
        </w:r>
        <w:r w:rsidRPr="00AC75A0">
          <w:rPr>
            <w:noProof/>
            <w:webHidden/>
            <w:sz w:val="32"/>
            <w:szCs w:val="32"/>
          </w:rPr>
          <w:fldChar w:fldCharType="separate"/>
        </w:r>
        <w:r w:rsidR="00AC75A0" w:rsidRPr="00AC75A0">
          <w:rPr>
            <w:noProof/>
            <w:webHidden/>
            <w:sz w:val="32"/>
            <w:szCs w:val="32"/>
          </w:rPr>
          <w:t>3</w:t>
        </w:r>
        <w:r w:rsidRPr="00AC75A0">
          <w:rPr>
            <w:noProof/>
            <w:webHidden/>
            <w:sz w:val="32"/>
            <w:szCs w:val="32"/>
          </w:rPr>
          <w:fldChar w:fldCharType="end"/>
        </w:r>
      </w:hyperlink>
    </w:p>
    <w:p w:rsidR="00AC75A0" w:rsidRPr="00AC75A0" w:rsidRDefault="00255931">
      <w:pPr>
        <w:pStyle w:val="1"/>
        <w:rPr>
          <w:rFonts w:asciiTheme="minorHAnsi" w:eastAsiaTheme="minorEastAsia" w:hAnsiTheme="minorHAnsi"/>
          <w:b w:val="0"/>
          <w:noProof/>
          <w:kern w:val="2"/>
          <w:sz w:val="32"/>
          <w:szCs w:val="32"/>
        </w:rPr>
      </w:pPr>
      <w:hyperlink w:anchor="_Toc510892525" w:history="1">
        <w:r w:rsidR="00AC75A0" w:rsidRPr="00AC75A0">
          <w:rPr>
            <w:rStyle w:val="a4"/>
            <w:rFonts w:hint="eastAsia"/>
            <w:b w:val="0"/>
            <w:noProof/>
            <w:sz w:val="32"/>
            <w:szCs w:val="32"/>
          </w:rPr>
          <w:t>第二部分</w:t>
        </w:r>
        <w:r w:rsidR="00AC75A0" w:rsidRPr="00AC75A0">
          <w:rPr>
            <w:rStyle w:val="a4"/>
            <w:b w:val="0"/>
            <w:noProof/>
            <w:sz w:val="32"/>
            <w:szCs w:val="32"/>
          </w:rPr>
          <w:t xml:space="preserve"> </w:t>
        </w:r>
        <w:r w:rsidR="00AC75A0" w:rsidRPr="00AC75A0">
          <w:rPr>
            <w:rStyle w:val="a4"/>
            <w:rFonts w:hint="eastAsia"/>
            <w:b w:val="0"/>
            <w:noProof/>
            <w:sz w:val="32"/>
            <w:szCs w:val="32"/>
          </w:rPr>
          <w:t>扶贫办</w:t>
        </w:r>
        <w:r w:rsidR="0012005C">
          <w:rPr>
            <w:rStyle w:val="a4"/>
            <w:b w:val="0"/>
            <w:noProof/>
            <w:sz w:val="32"/>
            <w:szCs w:val="32"/>
          </w:rPr>
          <w:t>201</w:t>
        </w:r>
        <w:r w:rsidR="0012005C">
          <w:rPr>
            <w:rStyle w:val="a4"/>
            <w:rFonts w:hint="eastAsia"/>
            <w:b w:val="0"/>
            <w:noProof/>
            <w:sz w:val="32"/>
            <w:szCs w:val="32"/>
          </w:rPr>
          <w:t>9</w:t>
        </w:r>
        <w:r w:rsidR="00AC75A0" w:rsidRPr="00AC75A0">
          <w:rPr>
            <w:rStyle w:val="a4"/>
            <w:rFonts w:hint="eastAsia"/>
            <w:b w:val="0"/>
            <w:noProof/>
            <w:sz w:val="32"/>
            <w:szCs w:val="32"/>
          </w:rPr>
          <w:t>年度预算明细表</w:t>
        </w:r>
        <w:r w:rsidR="00AC75A0" w:rsidRPr="00AC75A0">
          <w:rPr>
            <w:b w:val="0"/>
            <w:noProof/>
            <w:webHidden/>
            <w:sz w:val="32"/>
            <w:szCs w:val="32"/>
          </w:rPr>
          <w:tab/>
        </w:r>
        <w:r w:rsidRPr="00AC75A0">
          <w:rPr>
            <w:b w:val="0"/>
            <w:noProof/>
            <w:webHidden/>
            <w:sz w:val="32"/>
            <w:szCs w:val="32"/>
          </w:rPr>
          <w:fldChar w:fldCharType="begin"/>
        </w:r>
        <w:r w:rsidR="00AC75A0" w:rsidRPr="00AC75A0">
          <w:rPr>
            <w:b w:val="0"/>
            <w:noProof/>
            <w:webHidden/>
            <w:sz w:val="32"/>
            <w:szCs w:val="32"/>
          </w:rPr>
          <w:instrText xml:space="preserve"> PAGEREF _Toc510892525 \h </w:instrText>
        </w:r>
        <w:r w:rsidRPr="00AC75A0">
          <w:rPr>
            <w:b w:val="0"/>
            <w:noProof/>
            <w:webHidden/>
            <w:sz w:val="32"/>
            <w:szCs w:val="32"/>
          </w:rPr>
        </w:r>
        <w:r w:rsidRPr="00AC75A0">
          <w:rPr>
            <w:b w:val="0"/>
            <w:noProof/>
            <w:webHidden/>
            <w:sz w:val="32"/>
            <w:szCs w:val="32"/>
          </w:rPr>
          <w:fldChar w:fldCharType="separate"/>
        </w:r>
        <w:r w:rsidR="00AC75A0" w:rsidRPr="00AC75A0">
          <w:rPr>
            <w:b w:val="0"/>
            <w:noProof/>
            <w:webHidden/>
            <w:sz w:val="32"/>
            <w:szCs w:val="32"/>
          </w:rPr>
          <w:t>4</w:t>
        </w:r>
        <w:r w:rsidRPr="00AC75A0">
          <w:rPr>
            <w:b w:val="0"/>
            <w:noProof/>
            <w:webHidden/>
            <w:sz w:val="32"/>
            <w:szCs w:val="32"/>
          </w:rPr>
          <w:fldChar w:fldCharType="end"/>
        </w:r>
      </w:hyperlink>
    </w:p>
    <w:p w:rsidR="00AC75A0" w:rsidRPr="00AC75A0" w:rsidRDefault="00255931" w:rsidP="00AC75A0">
      <w:pPr>
        <w:pStyle w:val="2"/>
        <w:tabs>
          <w:tab w:val="right" w:leader="dot" w:pos="8296"/>
        </w:tabs>
        <w:ind w:left="440"/>
        <w:rPr>
          <w:rFonts w:asciiTheme="minorHAnsi" w:eastAsiaTheme="minorEastAsia" w:hAnsiTheme="minorHAnsi"/>
          <w:noProof/>
          <w:kern w:val="2"/>
          <w:sz w:val="32"/>
          <w:szCs w:val="32"/>
        </w:rPr>
      </w:pPr>
      <w:hyperlink w:anchor="_Toc510892526" w:history="1">
        <w:r w:rsidR="00AC75A0" w:rsidRPr="00AC75A0">
          <w:rPr>
            <w:rStyle w:val="a4"/>
            <w:rFonts w:asciiTheme="majorEastAsia" w:eastAsiaTheme="majorEastAsia" w:hAnsiTheme="majorEastAsia" w:hint="eastAsia"/>
            <w:noProof/>
            <w:sz w:val="32"/>
            <w:szCs w:val="32"/>
          </w:rPr>
          <w:t>一、财政拨款收支总表</w:t>
        </w:r>
        <w:r w:rsidR="00AC75A0" w:rsidRPr="00AC75A0">
          <w:rPr>
            <w:noProof/>
            <w:webHidden/>
            <w:sz w:val="32"/>
            <w:szCs w:val="32"/>
          </w:rPr>
          <w:tab/>
        </w:r>
        <w:r w:rsidRPr="00AC75A0">
          <w:rPr>
            <w:noProof/>
            <w:webHidden/>
            <w:sz w:val="32"/>
            <w:szCs w:val="32"/>
          </w:rPr>
          <w:fldChar w:fldCharType="begin"/>
        </w:r>
        <w:r w:rsidR="00AC75A0" w:rsidRPr="00AC75A0">
          <w:rPr>
            <w:noProof/>
            <w:webHidden/>
            <w:sz w:val="32"/>
            <w:szCs w:val="32"/>
          </w:rPr>
          <w:instrText xml:space="preserve"> PAGEREF _Toc510892526 \h </w:instrText>
        </w:r>
        <w:r w:rsidRPr="00AC75A0">
          <w:rPr>
            <w:noProof/>
            <w:webHidden/>
            <w:sz w:val="32"/>
            <w:szCs w:val="32"/>
          </w:rPr>
        </w:r>
        <w:r w:rsidRPr="00AC75A0">
          <w:rPr>
            <w:noProof/>
            <w:webHidden/>
            <w:sz w:val="32"/>
            <w:szCs w:val="32"/>
          </w:rPr>
          <w:fldChar w:fldCharType="separate"/>
        </w:r>
        <w:r w:rsidR="00AC75A0" w:rsidRPr="00AC75A0">
          <w:rPr>
            <w:noProof/>
            <w:webHidden/>
            <w:sz w:val="32"/>
            <w:szCs w:val="32"/>
          </w:rPr>
          <w:t>4</w:t>
        </w:r>
        <w:r w:rsidRPr="00AC75A0">
          <w:rPr>
            <w:noProof/>
            <w:webHidden/>
            <w:sz w:val="32"/>
            <w:szCs w:val="32"/>
          </w:rPr>
          <w:fldChar w:fldCharType="end"/>
        </w:r>
      </w:hyperlink>
    </w:p>
    <w:p w:rsidR="00AC75A0" w:rsidRPr="00AC75A0" w:rsidRDefault="00255931" w:rsidP="00AC75A0">
      <w:pPr>
        <w:pStyle w:val="2"/>
        <w:tabs>
          <w:tab w:val="right" w:leader="dot" w:pos="8296"/>
        </w:tabs>
        <w:ind w:left="440"/>
        <w:rPr>
          <w:rFonts w:asciiTheme="minorHAnsi" w:eastAsiaTheme="minorEastAsia" w:hAnsiTheme="minorHAnsi"/>
          <w:noProof/>
          <w:kern w:val="2"/>
          <w:sz w:val="32"/>
          <w:szCs w:val="32"/>
        </w:rPr>
      </w:pPr>
      <w:hyperlink w:anchor="_Toc510892527" w:history="1">
        <w:r w:rsidR="00AC75A0" w:rsidRPr="00AC75A0">
          <w:rPr>
            <w:rStyle w:val="a4"/>
            <w:rFonts w:asciiTheme="majorEastAsia" w:eastAsiaTheme="majorEastAsia" w:hAnsiTheme="majorEastAsia" w:hint="eastAsia"/>
            <w:noProof/>
            <w:sz w:val="32"/>
            <w:szCs w:val="32"/>
          </w:rPr>
          <w:t>二、一般公共预算支出表</w:t>
        </w:r>
        <w:r w:rsidR="00AC75A0" w:rsidRPr="00AC75A0">
          <w:rPr>
            <w:noProof/>
            <w:webHidden/>
            <w:sz w:val="32"/>
            <w:szCs w:val="32"/>
          </w:rPr>
          <w:tab/>
        </w:r>
        <w:r w:rsidRPr="00AC75A0">
          <w:rPr>
            <w:noProof/>
            <w:webHidden/>
            <w:sz w:val="32"/>
            <w:szCs w:val="32"/>
          </w:rPr>
          <w:fldChar w:fldCharType="begin"/>
        </w:r>
        <w:r w:rsidR="00AC75A0" w:rsidRPr="00AC75A0">
          <w:rPr>
            <w:noProof/>
            <w:webHidden/>
            <w:sz w:val="32"/>
            <w:szCs w:val="32"/>
          </w:rPr>
          <w:instrText xml:space="preserve"> PAGEREF _Toc510892527 \h </w:instrText>
        </w:r>
        <w:r w:rsidRPr="00AC75A0">
          <w:rPr>
            <w:noProof/>
            <w:webHidden/>
            <w:sz w:val="32"/>
            <w:szCs w:val="32"/>
          </w:rPr>
        </w:r>
        <w:r w:rsidRPr="00AC75A0">
          <w:rPr>
            <w:noProof/>
            <w:webHidden/>
            <w:sz w:val="32"/>
            <w:szCs w:val="32"/>
          </w:rPr>
          <w:fldChar w:fldCharType="separate"/>
        </w:r>
        <w:r w:rsidR="00AC75A0" w:rsidRPr="00AC75A0">
          <w:rPr>
            <w:noProof/>
            <w:webHidden/>
            <w:sz w:val="32"/>
            <w:szCs w:val="32"/>
          </w:rPr>
          <w:t>4</w:t>
        </w:r>
        <w:r w:rsidRPr="00AC75A0">
          <w:rPr>
            <w:noProof/>
            <w:webHidden/>
            <w:sz w:val="32"/>
            <w:szCs w:val="32"/>
          </w:rPr>
          <w:fldChar w:fldCharType="end"/>
        </w:r>
      </w:hyperlink>
    </w:p>
    <w:p w:rsidR="00AC75A0" w:rsidRPr="00AC75A0" w:rsidRDefault="00255931" w:rsidP="00AC75A0">
      <w:pPr>
        <w:pStyle w:val="2"/>
        <w:tabs>
          <w:tab w:val="right" w:leader="dot" w:pos="8296"/>
        </w:tabs>
        <w:ind w:left="440"/>
        <w:rPr>
          <w:rFonts w:asciiTheme="minorHAnsi" w:eastAsiaTheme="minorEastAsia" w:hAnsiTheme="minorHAnsi"/>
          <w:noProof/>
          <w:kern w:val="2"/>
          <w:sz w:val="32"/>
          <w:szCs w:val="32"/>
        </w:rPr>
      </w:pPr>
      <w:hyperlink w:anchor="_Toc510892528" w:history="1">
        <w:r w:rsidR="00AC75A0" w:rsidRPr="00AC75A0">
          <w:rPr>
            <w:rStyle w:val="a4"/>
            <w:rFonts w:asciiTheme="majorEastAsia" w:eastAsiaTheme="majorEastAsia" w:hAnsiTheme="majorEastAsia" w:hint="eastAsia"/>
            <w:noProof/>
            <w:sz w:val="32"/>
            <w:szCs w:val="32"/>
          </w:rPr>
          <w:t>三、一般公共预算基本支出表</w:t>
        </w:r>
        <w:r w:rsidR="00AC75A0" w:rsidRPr="00AC75A0">
          <w:rPr>
            <w:noProof/>
            <w:webHidden/>
            <w:sz w:val="32"/>
            <w:szCs w:val="32"/>
          </w:rPr>
          <w:tab/>
        </w:r>
        <w:r w:rsidRPr="00AC75A0">
          <w:rPr>
            <w:noProof/>
            <w:webHidden/>
            <w:sz w:val="32"/>
            <w:szCs w:val="32"/>
          </w:rPr>
          <w:fldChar w:fldCharType="begin"/>
        </w:r>
        <w:r w:rsidR="00AC75A0" w:rsidRPr="00AC75A0">
          <w:rPr>
            <w:noProof/>
            <w:webHidden/>
            <w:sz w:val="32"/>
            <w:szCs w:val="32"/>
          </w:rPr>
          <w:instrText xml:space="preserve"> PAGEREF _Toc510892528 \h </w:instrText>
        </w:r>
        <w:r w:rsidRPr="00AC75A0">
          <w:rPr>
            <w:noProof/>
            <w:webHidden/>
            <w:sz w:val="32"/>
            <w:szCs w:val="32"/>
          </w:rPr>
        </w:r>
        <w:r w:rsidRPr="00AC75A0">
          <w:rPr>
            <w:noProof/>
            <w:webHidden/>
            <w:sz w:val="32"/>
            <w:szCs w:val="32"/>
          </w:rPr>
          <w:fldChar w:fldCharType="separate"/>
        </w:r>
        <w:r w:rsidR="00AC75A0" w:rsidRPr="00AC75A0">
          <w:rPr>
            <w:noProof/>
            <w:webHidden/>
            <w:sz w:val="32"/>
            <w:szCs w:val="32"/>
          </w:rPr>
          <w:t>4</w:t>
        </w:r>
        <w:r w:rsidRPr="00AC75A0">
          <w:rPr>
            <w:noProof/>
            <w:webHidden/>
            <w:sz w:val="32"/>
            <w:szCs w:val="32"/>
          </w:rPr>
          <w:fldChar w:fldCharType="end"/>
        </w:r>
      </w:hyperlink>
    </w:p>
    <w:p w:rsidR="00AC75A0" w:rsidRPr="00AC75A0" w:rsidRDefault="00255931" w:rsidP="00AC75A0">
      <w:pPr>
        <w:pStyle w:val="2"/>
        <w:tabs>
          <w:tab w:val="right" w:leader="dot" w:pos="8296"/>
        </w:tabs>
        <w:ind w:left="440"/>
        <w:rPr>
          <w:rFonts w:asciiTheme="minorHAnsi" w:eastAsiaTheme="minorEastAsia" w:hAnsiTheme="minorHAnsi"/>
          <w:noProof/>
          <w:kern w:val="2"/>
          <w:sz w:val="32"/>
          <w:szCs w:val="32"/>
        </w:rPr>
      </w:pPr>
      <w:hyperlink w:anchor="_Toc510892529" w:history="1">
        <w:r w:rsidR="00AC75A0" w:rsidRPr="00AC75A0">
          <w:rPr>
            <w:rStyle w:val="a4"/>
            <w:rFonts w:asciiTheme="majorEastAsia" w:eastAsiaTheme="majorEastAsia" w:hAnsiTheme="majorEastAsia" w:hint="eastAsia"/>
            <w:noProof/>
            <w:sz w:val="32"/>
            <w:szCs w:val="32"/>
          </w:rPr>
          <w:t>四、一般公共预算“三公”经费支出表</w:t>
        </w:r>
        <w:r w:rsidR="00AC75A0" w:rsidRPr="00AC75A0">
          <w:rPr>
            <w:noProof/>
            <w:webHidden/>
            <w:sz w:val="32"/>
            <w:szCs w:val="32"/>
          </w:rPr>
          <w:tab/>
        </w:r>
        <w:r w:rsidRPr="00AC75A0">
          <w:rPr>
            <w:noProof/>
            <w:webHidden/>
            <w:sz w:val="32"/>
            <w:szCs w:val="32"/>
          </w:rPr>
          <w:fldChar w:fldCharType="begin"/>
        </w:r>
        <w:r w:rsidR="00AC75A0" w:rsidRPr="00AC75A0">
          <w:rPr>
            <w:noProof/>
            <w:webHidden/>
            <w:sz w:val="32"/>
            <w:szCs w:val="32"/>
          </w:rPr>
          <w:instrText xml:space="preserve"> PAGEREF _Toc510892529 \h </w:instrText>
        </w:r>
        <w:r w:rsidRPr="00AC75A0">
          <w:rPr>
            <w:noProof/>
            <w:webHidden/>
            <w:sz w:val="32"/>
            <w:szCs w:val="32"/>
          </w:rPr>
        </w:r>
        <w:r w:rsidRPr="00AC75A0">
          <w:rPr>
            <w:noProof/>
            <w:webHidden/>
            <w:sz w:val="32"/>
            <w:szCs w:val="32"/>
          </w:rPr>
          <w:fldChar w:fldCharType="separate"/>
        </w:r>
        <w:r w:rsidR="00AC75A0" w:rsidRPr="00AC75A0">
          <w:rPr>
            <w:noProof/>
            <w:webHidden/>
            <w:sz w:val="32"/>
            <w:szCs w:val="32"/>
          </w:rPr>
          <w:t>4</w:t>
        </w:r>
        <w:r w:rsidRPr="00AC75A0">
          <w:rPr>
            <w:noProof/>
            <w:webHidden/>
            <w:sz w:val="32"/>
            <w:szCs w:val="32"/>
          </w:rPr>
          <w:fldChar w:fldCharType="end"/>
        </w:r>
      </w:hyperlink>
    </w:p>
    <w:p w:rsidR="00AC75A0" w:rsidRPr="00AC75A0" w:rsidRDefault="00255931" w:rsidP="00AC75A0">
      <w:pPr>
        <w:pStyle w:val="2"/>
        <w:tabs>
          <w:tab w:val="right" w:leader="dot" w:pos="8296"/>
        </w:tabs>
        <w:ind w:left="440"/>
        <w:rPr>
          <w:rFonts w:asciiTheme="minorHAnsi" w:eastAsiaTheme="minorEastAsia" w:hAnsiTheme="minorHAnsi"/>
          <w:noProof/>
          <w:kern w:val="2"/>
          <w:sz w:val="32"/>
          <w:szCs w:val="32"/>
        </w:rPr>
      </w:pPr>
      <w:hyperlink w:anchor="_Toc510892530" w:history="1">
        <w:r w:rsidR="00AC75A0" w:rsidRPr="00AC75A0">
          <w:rPr>
            <w:rStyle w:val="a4"/>
            <w:rFonts w:asciiTheme="majorEastAsia" w:eastAsiaTheme="majorEastAsia" w:hAnsiTheme="majorEastAsia" w:hint="eastAsia"/>
            <w:noProof/>
            <w:sz w:val="32"/>
            <w:szCs w:val="32"/>
          </w:rPr>
          <w:t>五、部门收支总表</w:t>
        </w:r>
        <w:r w:rsidR="00AC75A0" w:rsidRPr="00AC75A0">
          <w:rPr>
            <w:noProof/>
            <w:webHidden/>
            <w:sz w:val="32"/>
            <w:szCs w:val="32"/>
          </w:rPr>
          <w:tab/>
        </w:r>
        <w:r w:rsidRPr="00AC75A0">
          <w:rPr>
            <w:noProof/>
            <w:webHidden/>
            <w:sz w:val="32"/>
            <w:szCs w:val="32"/>
          </w:rPr>
          <w:fldChar w:fldCharType="begin"/>
        </w:r>
        <w:r w:rsidR="00AC75A0" w:rsidRPr="00AC75A0">
          <w:rPr>
            <w:noProof/>
            <w:webHidden/>
            <w:sz w:val="32"/>
            <w:szCs w:val="32"/>
          </w:rPr>
          <w:instrText xml:space="preserve"> PAGEREF _Toc510892530 \h </w:instrText>
        </w:r>
        <w:r w:rsidRPr="00AC75A0">
          <w:rPr>
            <w:noProof/>
            <w:webHidden/>
            <w:sz w:val="32"/>
            <w:szCs w:val="32"/>
          </w:rPr>
        </w:r>
        <w:r w:rsidRPr="00AC75A0">
          <w:rPr>
            <w:noProof/>
            <w:webHidden/>
            <w:sz w:val="32"/>
            <w:szCs w:val="32"/>
          </w:rPr>
          <w:fldChar w:fldCharType="separate"/>
        </w:r>
        <w:r w:rsidR="00AC75A0" w:rsidRPr="00AC75A0">
          <w:rPr>
            <w:noProof/>
            <w:webHidden/>
            <w:sz w:val="32"/>
            <w:szCs w:val="32"/>
          </w:rPr>
          <w:t>4</w:t>
        </w:r>
        <w:r w:rsidRPr="00AC75A0">
          <w:rPr>
            <w:noProof/>
            <w:webHidden/>
            <w:sz w:val="32"/>
            <w:szCs w:val="32"/>
          </w:rPr>
          <w:fldChar w:fldCharType="end"/>
        </w:r>
      </w:hyperlink>
    </w:p>
    <w:p w:rsidR="00AC75A0" w:rsidRPr="00AC75A0" w:rsidRDefault="00255931" w:rsidP="00AC75A0">
      <w:pPr>
        <w:pStyle w:val="2"/>
        <w:tabs>
          <w:tab w:val="right" w:leader="dot" w:pos="8296"/>
        </w:tabs>
        <w:ind w:left="440"/>
        <w:rPr>
          <w:rFonts w:asciiTheme="minorHAnsi" w:eastAsiaTheme="minorEastAsia" w:hAnsiTheme="minorHAnsi"/>
          <w:noProof/>
          <w:kern w:val="2"/>
          <w:sz w:val="32"/>
          <w:szCs w:val="32"/>
        </w:rPr>
      </w:pPr>
      <w:hyperlink w:anchor="_Toc510892531" w:history="1">
        <w:r w:rsidR="00AC75A0" w:rsidRPr="00AC75A0">
          <w:rPr>
            <w:rStyle w:val="a4"/>
            <w:rFonts w:asciiTheme="majorEastAsia" w:eastAsiaTheme="majorEastAsia" w:hAnsiTheme="majorEastAsia" w:hint="eastAsia"/>
            <w:noProof/>
            <w:sz w:val="32"/>
            <w:szCs w:val="32"/>
          </w:rPr>
          <w:t>六、部门收入总表</w:t>
        </w:r>
        <w:r w:rsidR="00AC75A0" w:rsidRPr="00AC75A0">
          <w:rPr>
            <w:noProof/>
            <w:webHidden/>
            <w:sz w:val="32"/>
            <w:szCs w:val="32"/>
          </w:rPr>
          <w:tab/>
        </w:r>
        <w:r w:rsidRPr="00AC75A0">
          <w:rPr>
            <w:noProof/>
            <w:webHidden/>
            <w:sz w:val="32"/>
            <w:szCs w:val="32"/>
          </w:rPr>
          <w:fldChar w:fldCharType="begin"/>
        </w:r>
        <w:r w:rsidR="00AC75A0" w:rsidRPr="00AC75A0">
          <w:rPr>
            <w:noProof/>
            <w:webHidden/>
            <w:sz w:val="32"/>
            <w:szCs w:val="32"/>
          </w:rPr>
          <w:instrText xml:space="preserve"> PAGEREF _Toc510892531 \h </w:instrText>
        </w:r>
        <w:r w:rsidRPr="00AC75A0">
          <w:rPr>
            <w:noProof/>
            <w:webHidden/>
            <w:sz w:val="32"/>
            <w:szCs w:val="32"/>
          </w:rPr>
        </w:r>
        <w:r w:rsidRPr="00AC75A0">
          <w:rPr>
            <w:noProof/>
            <w:webHidden/>
            <w:sz w:val="32"/>
            <w:szCs w:val="32"/>
          </w:rPr>
          <w:fldChar w:fldCharType="separate"/>
        </w:r>
        <w:r w:rsidR="00AC75A0" w:rsidRPr="00AC75A0">
          <w:rPr>
            <w:noProof/>
            <w:webHidden/>
            <w:sz w:val="32"/>
            <w:szCs w:val="32"/>
          </w:rPr>
          <w:t>4</w:t>
        </w:r>
        <w:r w:rsidRPr="00AC75A0">
          <w:rPr>
            <w:noProof/>
            <w:webHidden/>
            <w:sz w:val="32"/>
            <w:szCs w:val="32"/>
          </w:rPr>
          <w:fldChar w:fldCharType="end"/>
        </w:r>
      </w:hyperlink>
    </w:p>
    <w:p w:rsidR="00AC75A0" w:rsidRPr="00AC75A0" w:rsidRDefault="00255931" w:rsidP="00AC75A0">
      <w:pPr>
        <w:pStyle w:val="2"/>
        <w:tabs>
          <w:tab w:val="right" w:leader="dot" w:pos="8296"/>
        </w:tabs>
        <w:ind w:left="440"/>
        <w:rPr>
          <w:rFonts w:asciiTheme="minorHAnsi" w:eastAsiaTheme="minorEastAsia" w:hAnsiTheme="minorHAnsi"/>
          <w:noProof/>
          <w:kern w:val="2"/>
          <w:sz w:val="32"/>
          <w:szCs w:val="32"/>
        </w:rPr>
      </w:pPr>
      <w:hyperlink w:anchor="_Toc510892532" w:history="1">
        <w:r w:rsidR="00AC75A0" w:rsidRPr="00AC75A0">
          <w:rPr>
            <w:rStyle w:val="a4"/>
            <w:rFonts w:asciiTheme="majorEastAsia" w:eastAsiaTheme="majorEastAsia" w:hAnsiTheme="majorEastAsia" w:hint="eastAsia"/>
            <w:noProof/>
            <w:sz w:val="32"/>
            <w:szCs w:val="32"/>
          </w:rPr>
          <w:t>七、部门支出总表</w:t>
        </w:r>
        <w:r w:rsidR="00AC75A0" w:rsidRPr="00AC75A0">
          <w:rPr>
            <w:noProof/>
            <w:webHidden/>
            <w:sz w:val="32"/>
            <w:szCs w:val="32"/>
          </w:rPr>
          <w:tab/>
        </w:r>
        <w:r w:rsidRPr="00AC75A0">
          <w:rPr>
            <w:noProof/>
            <w:webHidden/>
            <w:sz w:val="32"/>
            <w:szCs w:val="32"/>
          </w:rPr>
          <w:fldChar w:fldCharType="begin"/>
        </w:r>
        <w:r w:rsidR="00AC75A0" w:rsidRPr="00AC75A0">
          <w:rPr>
            <w:noProof/>
            <w:webHidden/>
            <w:sz w:val="32"/>
            <w:szCs w:val="32"/>
          </w:rPr>
          <w:instrText xml:space="preserve"> PAGEREF _Toc510892532 \h </w:instrText>
        </w:r>
        <w:r w:rsidRPr="00AC75A0">
          <w:rPr>
            <w:noProof/>
            <w:webHidden/>
            <w:sz w:val="32"/>
            <w:szCs w:val="32"/>
          </w:rPr>
        </w:r>
        <w:r w:rsidRPr="00AC75A0">
          <w:rPr>
            <w:noProof/>
            <w:webHidden/>
            <w:sz w:val="32"/>
            <w:szCs w:val="32"/>
          </w:rPr>
          <w:fldChar w:fldCharType="separate"/>
        </w:r>
        <w:r w:rsidR="00AC75A0" w:rsidRPr="00AC75A0">
          <w:rPr>
            <w:noProof/>
            <w:webHidden/>
            <w:sz w:val="32"/>
            <w:szCs w:val="32"/>
          </w:rPr>
          <w:t>4</w:t>
        </w:r>
        <w:r w:rsidRPr="00AC75A0">
          <w:rPr>
            <w:noProof/>
            <w:webHidden/>
            <w:sz w:val="32"/>
            <w:szCs w:val="32"/>
          </w:rPr>
          <w:fldChar w:fldCharType="end"/>
        </w:r>
      </w:hyperlink>
    </w:p>
    <w:p w:rsidR="00AC75A0" w:rsidRPr="00AC75A0" w:rsidRDefault="00255931">
      <w:pPr>
        <w:pStyle w:val="1"/>
        <w:rPr>
          <w:rFonts w:asciiTheme="minorHAnsi" w:eastAsiaTheme="minorEastAsia" w:hAnsiTheme="minorHAnsi"/>
          <w:b w:val="0"/>
          <w:noProof/>
          <w:kern w:val="2"/>
          <w:sz w:val="32"/>
          <w:szCs w:val="32"/>
        </w:rPr>
      </w:pPr>
      <w:hyperlink w:anchor="_Toc510892533" w:history="1">
        <w:r w:rsidR="00AC75A0" w:rsidRPr="00AC75A0">
          <w:rPr>
            <w:rStyle w:val="a4"/>
            <w:rFonts w:hint="eastAsia"/>
            <w:b w:val="0"/>
            <w:noProof/>
            <w:sz w:val="32"/>
            <w:szCs w:val="32"/>
          </w:rPr>
          <w:t>第三部分</w:t>
        </w:r>
        <w:r w:rsidR="00AC75A0" w:rsidRPr="00AC75A0">
          <w:rPr>
            <w:rStyle w:val="a4"/>
            <w:b w:val="0"/>
            <w:noProof/>
            <w:sz w:val="32"/>
            <w:szCs w:val="32"/>
          </w:rPr>
          <w:t xml:space="preserve"> </w:t>
        </w:r>
        <w:r w:rsidR="00AC75A0" w:rsidRPr="00AC75A0">
          <w:rPr>
            <w:rStyle w:val="a4"/>
            <w:rFonts w:hint="eastAsia"/>
            <w:b w:val="0"/>
            <w:noProof/>
            <w:sz w:val="32"/>
            <w:szCs w:val="32"/>
          </w:rPr>
          <w:t>扶贫办</w:t>
        </w:r>
        <w:r w:rsidR="0012005C">
          <w:rPr>
            <w:rStyle w:val="a4"/>
            <w:b w:val="0"/>
            <w:noProof/>
            <w:sz w:val="32"/>
            <w:szCs w:val="32"/>
          </w:rPr>
          <w:t>201</w:t>
        </w:r>
        <w:r w:rsidR="0012005C">
          <w:rPr>
            <w:rStyle w:val="a4"/>
            <w:rFonts w:hint="eastAsia"/>
            <w:b w:val="0"/>
            <w:noProof/>
            <w:sz w:val="32"/>
            <w:szCs w:val="32"/>
          </w:rPr>
          <w:t>9</w:t>
        </w:r>
        <w:r w:rsidR="00AC75A0" w:rsidRPr="00AC75A0">
          <w:rPr>
            <w:rStyle w:val="a4"/>
            <w:rFonts w:hint="eastAsia"/>
            <w:b w:val="0"/>
            <w:noProof/>
            <w:sz w:val="32"/>
            <w:szCs w:val="32"/>
          </w:rPr>
          <w:t>年度部门预算数据分析</w:t>
        </w:r>
        <w:r w:rsidR="00AC75A0" w:rsidRPr="00AC75A0">
          <w:rPr>
            <w:b w:val="0"/>
            <w:noProof/>
            <w:webHidden/>
            <w:sz w:val="32"/>
            <w:szCs w:val="32"/>
          </w:rPr>
          <w:tab/>
        </w:r>
        <w:r w:rsidRPr="00AC75A0">
          <w:rPr>
            <w:b w:val="0"/>
            <w:noProof/>
            <w:webHidden/>
            <w:sz w:val="32"/>
            <w:szCs w:val="32"/>
          </w:rPr>
          <w:fldChar w:fldCharType="begin"/>
        </w:r>
        <w:r w:rsidR="00AC75A0" w:rsidRPr="00AC75A0">
          <w:rPr>
            <w:b w:val="0"/>
            <w:noProof/>
            <w:webHidden/>
            <w:sz w:val="32"/>
            <w:szCs w:val="32"/>
          </w:rPr>
          <w:instrText xml:space="preserve"> PAGEREF _Toc510892533 \h </w:instrText>
        </w:r>
        <w:r w:rsidRPr="00AC75A0">
          <w:rPr>
            <w:b w:val="0"/>
            <w:noProof/>
            <w:webHidden/>
            <w:sz w:val="32"/>
            <w:szCs w:val="32"/>
          </w:rPr>
        </w:r>
        <w:r w:rsidRPr="00AC75A0">
          <w:rPr>
            <w:b w:val="0"/>
            <w:noProof/>
            <w:webHidden/>
            <w:sz w:val="32"/>
            <w:szCs w:val="32"/>
          </w:rPr>
          <w:fldChar w:fldCharType="separate"/>
        </w:r>
        <w:r w:rsidR="00AC75A0" w:rsidRPr="00AC75A0">
          <w:rPr>
            <w:b w:val="0"/>
            <w:noProof/>
            <w:webHidden/>
            <w:sz w:val="32"/>
            <w:szCs w:val="32"/>
          </w:rPr>
          <w:t>5</w:t>
        </w:r>
        <w:r w:rsidRPr="00AC75A0">
          <w:rPr>
            <w:b w:val="0"/>
            <w:noProof/>
            <w:webHidden/>
            <w:sz w:val="32"/>
            <w:szCs w:val="32"/>
          </w:rPr>
          <w:fldChar w:fldCharType="end"/>
        </w:r>
      </w:hyperlink>
    </w:p>
    <w:p w:rsidR="00AC75A0" w:rsidRPr="00AC75A0" w:rsidRDefault="00255931" w:rsidP="00AC75A0">
      <w:pPr>
        <w:pStyle w:val="2"/>
        <w:tabs>
          <w:tab w:val="right" w:leader="dot" w:pos="8296"/>
        </w:tabs>
        <w:ind w:left="440"/>
        <w:rPr>
          <w:rFonts w:asciiTheme="minorHAnsi" w:eastAsiaTheme="minorEastAsia" w:hAnsiTheme="minorHAnsi"/>
          <w:noProof/>
          <w:kern w:val="2"/>
          <w:sz w:val="32"/>
          <w:szCs w:val="32"/>
        </w:rPr>
      </w:pPr>
      <w:hyperlink w:anchor="_Toc510892534" w:history="1">
        <w:r w:rsidR="00AC75A0" w:rsidRPr="00AC75A0">
          <w:rPr>
            <w:rStyle w:val="a4"/>
            <w:rFonts w:asciiTheme="majorEastAsia" w:eastAsiaTheme="majorEastAsia" w:hAnsiTheme="majorEastAsia" w:hint="eastAsia"/>
            <w:noProof/>
            <w:sz w:val="32"/>
            <w:szCs w:val="32"/>
          </w:rPr>
          <w:t>一、</w:t>
        </w:r>
        <w:r w:rsidR="0012005C">
          <w:rPr>
            <w:rStyle w:val="a4"/>
            <w:rFonts w:asciiTheme="majorEastAsia" w:eastAsiaTheme="majorEastAsia" w:hAnsiTheme="majorEastAsia"/>
            <w:noProof/>
            <w:sz w:val="32"/>
            <w:szCs w:val="32"/>
          </w:rPr>
          <w:t>201</w:t>
        </w:r>
        <w:r w:rsidR="0012005C">
          <w:rPr>
            <w:rStyle w:val="a4"/>
            <w:rFonts w:asciiTheme="majorEastAsia" w:eastAsiaTheme="majorEastAsia" w:hAnsiTheme="majorEastAsia" w:hint="eastAsia"/>
            <w:noProof/>
            <w:sz w:val="32"/>
            <w:szCs w:val="32"/>
          </w:rPr>
          <w:t>9</w:t>
        </w:r>
        <w:r w:rsidR="00AC75A0" w:rsidRPr="00AC75A0">
          <w:rPr>
            <w:rStyle w:val="a4"/>
            <w:rFonts w:asciiTheme="majorEastAsia" w:eastAsiaTheme="majorEastAsia" w:hAnsiTheme="majorEastAsia" w:hint="eastAsia"/>
            <w:noProof/>
            <w:sz w:val="32"/>
            <w:szCs w:val="32"/>
          </w:rPr>
          <w:t>年度财政拨款收支预算情况总体说明</w:t>
        </w:r>
        <w:r w:rsidR="00AC75A0" w:rsidRPr="00AC75A0">
          <w:rPr>
            <w:noProof/>
            <w:webHidden/>
            <w:sz w:val="32"/>
            <w:szCs w:val="32"/>
          </w:rPr>
          <w:tab/>
        </w:r>
        <w:r w:rsidRPr="00AC75A0">
          <w:rPr>
            <w:noProof/>
            <w:webHidden/>
            <w:sz w:val="32"/>
            <w:szCs w:val="32"/>
          </w:rPr>
          <w:fldChar w:fldCharType="begin"/>
        </w:r>
        <w:r w:rsidR="00AC75A0" w:rsidRPr="00AC75A0">
          <w:rPr>
            <w:noProof/>
            <w:webHidden/>
            <w:sz w:val="32"/>
            <w:szCs w:val="32"/>
          </w:rPr>
          <w:instrText xml:space="preserve"> PAGEREF _Toc510892534 \h </w:instrText>
        </w:r>
        <w:r w:rsidRPr="00AC75A0">
          <w:rPr>
            <w:noProof/>
            <w:webHidden/>
            <w:sz w:val="32"/>
            <w:szCs w:val="32"/>
          </w:rPr>
        </w:r>
        <w:r w:rsidRPr="00AC75A0">
          <w:rPr>
            <w:noProof/>
            <w:webHidden/>
            <w:sz w:val="32"/>
            <w:szCs w:val="32"/>
          </w:rPr>
          <w:fldChar w:fldCharType="separate"/>
        </w:r>
        <w:r w:rsidR="00AC75A0" w:rsidRPr="00AC75A0">
          <w:rPr>
            <w:noProof/>
            <w:webHidden/>
            <w:sz w:val="32"/>
            <w:szCs w:val="32"/>
          </w:rPr>
          <w:t>5</w:t>
        </w:r>
        <w:r w:rsidRPr="00AC75A0">
          <w:rPr>
            <w:noProof/>
            <w:webHidden/>
            <w:sz w:val="32"/>
            <w:szCs w:val="32"/>
          </w:rPr>
          <w:fldChar w:fldCharType="end"/>
        </w:r>
      </w:hyperlink>
    </w:p>
    <w:p w:rsidR="00AC75A0" w:rsidRPr="00AC75A0" w:rsidRDefault="00255931" w:rsidP="00AC75A0">
      <w:pPr>
        <w:pStyle w:val="2"/>
        <w:tabs>
          <w:tab w:val="right" w:leader="dot" w:pos="8296"/>
        </w:tabs>
        <w:ind w:left="440"/>
        <w:rPr>
          <w:rFonts w:asciiTheme="minorHAnsi" w:eastAsiaTheme="minorEastAsia" w:hAnsiTheme="minorHAnsi"/>
          <w:noProof/>
          <w:kern w:val="2"/>
          <w:sz w:val="32"/>
          <w:szCs w:val="32"/>
        </w:rPr>
      </w:pPr>
      <w:hyperlink w:anchor="_Toc510892535" w:history="1">
        <w:r w:rsidR="00AC75A0" w:rsidRPr="00AC75A0">
          <w:rPr>
            <w:rStyle w:val="a4"/>
            <w:rFonts w:asciiTheme="majorEastAsia" w:eastAsiaTheme="majorEastAsia" w:hAnsiTheme="majorEastAsia" w:hint="eastAsia"/>
            <w:noProof/>
            <w:sz w:val="32"/>
            <w:szCs w:val="32"/>
          </w:rPr>
          <w:t>二、</w:t>
        </w:r>
        <w:r w:rsidR="0012005C">
          <w:rPr>
            <w:rStyle w:val="a4"/>
            <w:rFonts w:asciiTheme="majorEastAsia" w:eastAsiaTheme="majorEastAsia" w:hAnsiTheme="majorEastAsia"/>
            <w:noProof/>
            <w:sz w:val="32"/>
            <w:szCs w:val="32"/>
          </w:rPr>
          <w:t>201</w:t>
        </w:r>
        <w:r w:rsidR="0012005C">
          <w:rPr>
            <w:rStyle w:val="a4"/>
            <w:rFonts w:asciiTheme="majorEastAsia" w:eastAsiaTheme="majorEastAsia" w:hAnsiTheme="majorEastAsia" w:hint="eastAsia"/>
            <w:noProof/>
            <w:sz w:val="32"/>
            <w:szCs w:val="32"/>
          </w:rPr>
          <w:t>9</w:t>
        </w:r>
        <w:r w:rsidR="00AC75A0" w:rsidRPr="00AC75A0">
          <w:rPr>
            <w:rStyle w:val="a4"/>
            <w:rFonts w:asciiTheme="majorEastAsia" w:eastAsiaTheme="majorEastAsia" w:hAnsiTheme="majorEastAsia" w:hint="eastAsia"/>
            <w:noProof/>
            <w:sz w:val="32"/>
            <w:szCs w:val="32"/>
          </w:rPr>
          <w:t>年度一般公共预算当年财政拨款情况说明</w:t>
        </w:r>
        <w:r w:rsidR="00AC75A0" w:rsidRPr="00AC75A0">
          <w:rPr>
            <w:noProof/>
            <w:webHidden/>
            <w:sz w:val="32"/>
            <w:szCs w:val="32"/>
          </w:rPr>
          <w:tab/>
        </w:r>
        <w:r w:rsidRPr="00AC75A0">
          <w:rPr>
            <w:noProof/>
            <w:webHidden/>
            <w:sz w:val="32"/>
            <w:szCs w:val="32"/>
          </w:rPr>
          <w:fldChar w:fldCharType="begin"/>
        </w:r>
        <w:r w:rsidR="00AC75A0" w:rsidRPr="00AC75A0">
          <w:rPr>
            <w:noProof/>
            <w:webHidden/>
            <w:sz w:val="32"/>
            <w:szCs w:val="32"/>
          </w:rPr>
          <w:instrText xml:space="preserve"> PAGEREF _Toc510892535 \h </w:instrText>
        </w:r>
        <w:r w:rsidRPr="00AC75A0">
          <w:rPr>
            <w:noProof/>
            <w:webHidden/>
            <w:sz w:val="32"/>
            <w:szCs w:val="32"/>
          </w:rPr>
        </w:r>
        <w:r w:rsidRPr="00AC75A0">
          <w:rPr>
            <w:noProof/>
            <w:webHidden/>
            <w:sz w:val="32"/>
            <w:szCs w:val="32"/>
          </w:rPr>
          <w:fldChar w:fldCharType="separate"/>
        </w:r>
        <w:r w:rsidR="00AC75A0" w:rsidRPr="00AC75A0">
          <w:rPr>
            <w:noProof/>
            <w:webHidden/>
            <w:sz w:val="32"/>
            <w:szCs w:val="32"/>
          </w:rPr>
          <w:t>5</w:t>
        </w:r>
        <w:r w:rsidRPr="00AC75A0">
          <w:rPr>
            <w:noProof/>
            <w:webHidden/>
            <w:sz w:val="32"/>
            <w:szCs w:val="32"/>
          </w:rPr>
          <w:fldChar w:fldCharType="end"/>
        </w:r>
      </w:hyperlink>
    </w:p>
    <w:p w:rsidR="00AC75A0" w:rsidRPr="00AC75A0" w:rsidRDefault="00255931" w:rsidP="00AC75A0">
      <w:pPr>
        <w:pStyle w:val="2"/>
        <w:tabs>
          <w:tab w:val="right" w:leader="dot" w:pos="8296"/>
        </w:tabs>
        <w:ind w:left="440"/>
        <w:rPr>
          <w:rFonts w:asciiTheme="minorHAnsi" w:eastAsiaTheme="minorEastAsia" w:hAnsiTheme="minorHAnsi"/>
          <w:noProof/>
          <w:kern w:val="2"/>
          <w:sz w:val="32"/>
          <w:szCs w:val="32"/>
        </w:rPr>
      </w:pPr>
      <w:hyperlink w:anchor="_Toc510892536" w:history="1">
        <w:r w:rsidR="00AC75A0" w:rsidRPr="00AC75A0">
          <w:rPr>
            <w:rStyle w:val="a4"/>
            <w:rFonts w:asciiTheme="majorEastAsia" w:eastAsiaTheme="majorEastAsia" w:hAnsiTheme="majorEastAsia" w:hint="eastAsia"/>
            <w:noProof/>
            <w:sz w:val="32"/>
            <w:szCs w:val="32"/>
          </w:rPr>
          <w:t>三、</w:t>
        </w:r>
        <w:r w:rsidR="0012005C">
          <w:rPr>
            <w:rStyle w:val="a4"/>
            <w:rFonts w:asciiTheme="majorEastAsia" w:eastAsiaTheme="majorEastAsia" w:hAnsiTheme="majorEastAsia"/>
            <w:noProof/>
            <w:sz w:val="32"/>
            <w:szCs w:val="32"/>
          </w:rPr>
          <w:t>201</w:t>
        </w:r>
        <w:r w:rsidR="0012005C">
          <w:rPr>
            <w:rStyle w:val="a4"/>
            <w:rFonts w:asciiTheme="majorEastAsia" w:eastAsiaTheme="majorEastAsia" w:hAnsiTheme="majorEastAsia" w:hint="eastAsia"/>
            <w:noProof/>
            <w:sz w:val="32"/>
            <w:szCs w:val="32"/>
          </w:rPr>
          <w:t>9</w:t>
        </w:r>
        <w:r w:rsidR="00AC75A0" w:rsidRPr="00AC75A0">
          <w:rPr>
            <w:rStyle w:val="a4"/>
            <w:rFonts w:asciiTheme="majorEastAsia" w:eastAsiaTheme="majorEastAsia" w:hAnsiTheme="majorEastAsia" w:hint="eastAsia"/>
            <w:noProof/>
            <w:sz w:val="32"/>
            <w:szCs w:val="32"/>
          </w:rPr>
          <w:t>年度一般公共预算基本支出情况说明</w:t>
        </w:r>
        <w:r w:rsidR="00AC75A0" w:rsidRPr="00AC75A0">
          <w:rPr>
            <w:noProof/>
            <w:webHidden/>
            <w:sz w:val="32"/>
            <w:szCs w:val="32"/>
          </w:rPr>
          <w:tab/>
        </w:r>
        <w:r w:rsidRPr="00AC75A0">
          <w:rPr>
            <w:noProof/>
            <w:webHidden/>
            <w:sz w:val="32"/>
            <w:szCs w:val="32"/>
          </w:rPr>
          <w:fldChar w:fldCharType="begin"/>
        </w:r>
        <w:r w:rsidR="00AC75A0" w:rsidRPr="00AC75A0">
          <w:rPr>
            <w:noProof/>
            <w:webHidden/>
            <w:sz w:val="32"/>
            <w:szCs w:val="32"/>
          </w:rPr>
          <w:instrText xml:space="preserve"> PAGEREF _Toc510892536 \h </w:instrText>
        </w:r>
        <w:r w:rsidRPr="00AC75A0">
          <w:rPr>
            <w:noProof/>
            <w:webHidden/>
            <w:sz w:val="32"/>
            <w:szCs w:val="32"/>
          </w:rPr>
        </w:r>
        <w:r w:rsidRPr="00AC75A0">
          <w:rPr>
            <w:noProof/>
            <w:webHidden/>
            <w:sz w:val="32"/>
            <w:szCs w:val="32"/>
          </w:rPr>
          <w:fldChar w:fldCharType="separate"/>
        </w:r>
        <w:r w:rsidR="00AC75A0" w:rsidRPr="00AC75A0">
          <w:rPr>
            <w:noProof/>
            <w:webHidden/>
            <w:sz w:val="32"/>
            <w:szCs w:val="32"/>
          </w:rPr>
          <w:t>6</w:t>
        </w:r>
        <w:r w:rsidRPr="00AC75A0">
          <w:rPr>
            <w:noProof/>
            <w:webHidden/>
            <w:sz w:val="32"/>
            <w:szCs w:val="32"/>
          </w:rPr>
          <w:fldChar w:fldCharType="end"/>
        </w:r>
      </w:hyperlink>
    </w:p>
    <w:p w:rsidR="00AC75A0" w:rsidRPr="00AC75A0" w:rsidRDefault="00255931" w:rsidP="00AC75A0">
      <w:pPr>
        <w:pStyle w:val="2"/>
        <w:tabs>
          <w:tab w:val="right" w:leader="dot" w:pos="8296"/>
        </w:tabs>
        <w:ind w:left="440"/>
        <w:rPr>
          <w:rFonts w:asciiTheme="minorHAnsi" w:eastAsiaTheme="minorEastAsia" w:hAnsiTheme="minorHAnsi"/>
          <w:noProof/>
          <w:kern w:val="2"/>
          <w:sz w:val="32"/>
          <w:szCs w:val="32"/>
        </w:rPr>
      </w:pPr>
      <w:hyperlink w:anchor="_Toc510892537" w:history="1">
        <w:r w:rsidR="00AC75A0" w:rsidRPr="00AC75A0">
          <w:rPr>
            <w:rStyle w:val="a4"/>
            <w:rFonts w:asciiTheme="majorEastAsia" w:eastAsiaTheme="majorEastAsia" w:hAnsiTheme="majorEastAsia" w:hint="eastAsia"/>
            <w:noProof/>
            <w:sz w:val="32"/>
            <w:szCs w:val="32"/>
          </w:rPr>
          <w:t>四、</w:t>
        </w:r>
        <w:r w:rsidR="0012005C">
          <w:rPr>
            <w:rStyle w:val="a4"/>
            <w:rFonts w:asciiTheme="majorEastAsia" w:eastAsiaTheme="majorEastAsia" w:hAnsiTheme="majorEastAsia"/>
            <w:noProof/>
            <w:sz w:val="32"/>
            <w:szCs w:val="32"/>
          </w:rPr>
          <w:t>201</w:t>
        </w:r>
        <w:r w:rsidR="0012005C">
          <w:rPr>
            <w:rStyle w:val="a4"/>
            <w:rFonts w:asciiTheme="majorEastAsia" w:eastAsiaTheme="majorEastAsia" w:hAnsiTheme="majorEastAsia" w:hint="eastAsia"/>
            <w:noProof/>
            <w:sz w:val="32"/>
            <w:szCs w:val="32"/>
          </w:rPr>
          <w:t>9</w:t>
        </w:r>
        <w:r w:rsidR="00AC75A0" w:rsidRPr="00AC75A0">
          <w:rPr>
            <w:rStyle w:val="a4"/>
            <w:rFonts w:asciiTheme="majorEastAsia" w:eastAsiaTheme="majorEastAsia" w:hAnsiTheme="majorEastAsia" w:hint="eastAsia"/>
            <w:noProof/>
            <w:sz w:val="32"/>
            <w:szCs w:val="32"/>
          </w:rPr>
          <w:t>年度一般公共预算“三公”经费预算情况说明</w:t>
        </w:r>
        <w:r w:rsidR="00AC75A0" w:rsidRPr="00AC75A0">
          <w:rPr>
            <w:noProof/>
            <w:webHidden/>
            <w:sz w:val="32"/>
            <w:szCs w:val="32"/>
          </w:rPr>
          <w:tab/>
        </w:r>
        <w:r w:rsidRPr="00AC75A0">
          <w:rPr>
            <w:noProof/>
            <w:webHidden/>
            <w:sz w:val="32"/>
            <w:szCs w:val="32"/>
          </w:rPr>
          <w:fldChar w:fldCharType="begin"/>
        </w:r>
        <w:r w:rsidR="00AC75A0" w:rsidRPr="00AC75A0">
          <w:rPr>
            <w:noProof/>
            <w:webHidden/>
            <w:sz w:val="32"/>
            <w:szCs w:val="32"/>
          </w:rPr>
          <w:instrText xml:space="preserve"> PAGEREF _Toc510892537 \h </w:instrText>
        </w:r>
        <w:r w:rsidRPr="00AC75A0">
          <w:rPr>
            <w:noProof/>
            <w:webHidden/>
            <w:sz w:val="32"/>
            <w:szCs w:val="32"/>
          </w:rPr>
        </w:r>
        <w:r w:rsidRPr="00AC75A0">
          <w:rPr>
            <w:noProof/>
            <w:webHidden/>
            <w:sz w:val="32"/>
            <w:szCs w:val="32"/>
          </w:rPr>
          <w:fldChar w:fldCharType="separate"/>
        </w:r>
        <w:r w:rsidR="00AC75A0" w:rsidRPr="00AC75A0">
          <w:rPr>
            <w:noProof/>
            <w:webHidden/>
            <w:sz w:val="32"/>
            <w:szCs w:val="32"/>
          </w:rPr>
          <w:t>6</w:t>
        </w:r>
        <w:r w:rsidRPr="00AC75A0">
          <w:rPr>
            <w:noProof/>
            <w:webHidden/>
            <w:sz w:val="32"/>
            <w:szCs w:val="32"/>
          </w:rPr>
          <w:fldChar w:fldCharType="end"/>
        </w:r>
      </w:hyperlink>
    </w:p>
    <w:p w:rsidR="00AC75A0" w:rsidRDefault="00255931">
      <w:pPr>
        <w:pStyle w:val="1"/>
        <w:rPr>
          <w:rFonts w:asciiTheme="minorHAnsi" w:eastAsiaTheme="minorEastAsia" w:hAnsiTheme="minorHAnsi"/>
          <w:b w:val="0"/>
          <w:noProof/>
          <w:kern w:val="2"/>
          <w:sz w:val="21"/>
          <w:szCs w:val="22"/>
        </w:rPr>
      </w:pPr>
      <w:hyperlink w:anchor="_Toc510892538" w:history="1">
        <w:r w:rsidR="00AC75A0" w:rsidRPr="00AC75A0">
          <w:rPr>
            <w:rStyle w:val="a4"/>
            <w:rFonts w:hint="eastAsia"/>
            <w:b w:val="0"/>
            <w:noProof/>
            <w:sz w:val="32"/>
            <w:szCs w:val="32"/>
          </w:rPr>
          <w:t>第四部分</w:t>
        </w:r>
        <w:r w:rsidR="00AC75A0" w:rsidRPr="00AC75A0">
          <w:rPr>
            <w:rStyle w:val="a4"/>
            <w:b w:val="0"/>
            <w:noProof/>
            <w:sz w:val="32"/>
            <w:szCs w:val="32"/>
          </w:rPr>
          <w:t xml:space="preserve"> </w:t>
        </w:r>
        <w:r w:rsidR="00AC75A0" w:rsidRPr="00AC75A0">
          <w:rPr>
            <w:rStyle w:val="a4"/>
            <w:rFonts w:hint="eastAsia"/>
            <w:b w:val="0"/>
            <w:noProof/>
            <w:sz w:val="32"/>
            <w:szCs w:val="32"/>
          </w:rPr>
          <w:t>名词解释</w:t>
        </w:r>
        <w:r w:rsidR="00AC75A0" w:rsidRPr="00AC75A0">
          <w:rPr>
            <w:b w:val="0"/>
            <w:noProof/>
            <w:webHidden/>
            <w:sz w:val="32"/>
            <w:szCs w:val="32"/>
          </w:rPr>
          <w:tab/>
        </w:r>
        <w:r w:rsidRPr="00AC75A0">
          <w:rPr>
            <w:b w:val="0"/>
            <w:noProof/>
            <w:webHidden/>
            <w:sz w:val="32"/>
            <w:szCs w:val="32"/>
          </w:rPr>
          <w:fldChar w:fldCharType="begin"/>
        </w:r>
        <w:r w:rsidR="00AC75A0" w:rsidRPr="00AC75A0">
          <w:rPr>
            <w:b w:val="0"/>
            <w:noProof/>
            <w:webHidden/>
            <w:sz w:val="32"/>
            <w:szCs w:val="32"/>
          </w:rPr>
          <w:instrText xml:space="preserve"> PAGEREF _Toc510892538 \h </w:instrText>
        </w:r>
        <w:r w:rsidRPr="00AC75A0">
          <w:rPr>
            <w:b w:val="0"/>
            <w:noProof/>
            <w:webHidden/>
            <w:sz w:val="32"/>
            <w:szCs w:val="32"/>
          </w:rPr>
        </w:r>
        <w:r w:rsidRPr="00AC75A0">
          <w:rPr>
            <w:b w:val="0"/>
            <w:noProof/>
            <w:webHidden/>
            <w:sz w:val="32"/>
            <w:szCs w:val="32"/>
          </w:rPr>
          <w:fldChar w:fldCharType="separate"/>
        </w:r>
        <w:r w:rsidR="00AC75A0" w:rsidRPr="00AC75A0">
          <w:rPr>
            <w:b w:val="0"/>
            <w:noProof/>
            <w:webHidden/>
            <w:sz w:val="32"/>
            <w:szCs w:val="32"/>
          </w:rPr>
          <w:t>6</w:t>
        </w:r>
        <w:r w:rsidRPr="00AC75A0">
          <w:rPr>
            <w:b w:val="0"/>
            <w:noProof/>
            <w:webHidden/>
            <w:sz w:val="32"/>
            <w:szCs w:val="32"/>
          </w:rPr>
          <w:fldChar w:fldCharType="end"/>
        </w:r>
      </w:hyperlink>
    </w:p>
    <w:p w:rsidR="001A27B9" w:rsidRPr="00A862C7" w:rsidRDefault="00255931" w:rsidP="001A27B9">
      <w:pPr>
        <w:tabs>
          <w:tab w:val="left" w:pos="3675"/>
        </w:tabs>
        <w:jc w:val="center"/>
        <w:rPr>
          <w:rFonts w:asciiTheme="majorEastAsia" w:eastAsiaTheme="majorEastAsia" w:hAnsiTheme="majorEastAsia"/>
          <w:sz w:val="32"/>
          <w:szCs w:val="32"/>
        </w:rPr>
      </w:pPr>
      <w:r w:rsidRPr="00A862C7">
        <w:rPr>
          <w:rFonts w:asciiTheme="majorEastAsia" w:eastAsiaTheme="majorEastAsia" w:hAnsiTheme="majorEastAsia"/>
          <w:sz w:val="32"/>
          <w:szCs w:val="32"/>
        </w:rPr>
        <w:fldChar w:fldCharType="end"/>
      </w:r>
    </w:p>
    <w:p w:rsidR="001A27B9" w:rsidRDefault="001A27B9" w:rsidP="001A27B9">
      <w:pPr>
        <w:tabs>
          <w:tab w:val="left" w:pos="3675"/>
        </w:tabs>
        <w:jc w:val="center"/>
        <w:rPr>
          <w:rFonts w:asciiTheme="majorEastAsia" w:eastAsiaTheme="majorEastAsia" w:hAnsiTheme="majorEastAsia"/>
          <w:sz w:val="44"/>
          <w:szCs w:val="44"/>
        </w:rPr>
      </w:pPr>
    </w:p>
    <w:p w:rsidR="001A27B9" w:rsidRDefault="001A27B9" w:rsidP="001A27B9">
      <w:pPr>
        <w:tabs>
          <w:tab w:val="left" w:pos="3675"/>
        </w:tabs>
        <w:jc w:val="center"/>
        <w:rPr>
          <w:rFonts w:asciiTheme="majorEastAsia" w:eastAsiaTheme="majorEastAsia" w:hAnsiTheme="majorEastAsia"/>
          <w:sz w:val="44"/>
          <w:szCs w:val="44"/>
        </w:rPr>
      </w:pPr>
    </w:p>
    <w:p w:rsidR="001A27B9" w:rsidRDefault="001A27B9" w:rsidP="001A27B9">
      <w:pPr>
        <w:tabs>
          <w:tab w:val="left" w:pos="3675"/>
        </w:tabs>
        <w:jc w:val="center"/>
        <w:rPr>
          <w:rFonts w:asciiTheme="majorEastAsia" w:eastAsiaTheme="majorEastAsia" w:hAnsiTheme="majorEastAsia"/>
          <w:sz w:val="44"/>
          <w:szCs w:val="44"/>
        </w:rPr>
      </w:pPr>
    </w:p>
    <w:p w:rsidR="001A27B9" w:rsidRPr="00503F5F" w:rsidRDefault="001A27B9" w:rsidP="001A27B9">
      <w:pPr>
        <w:tabs>
          <w:tab w:val="left" w:pos="3675"/>
        </w:tabs>
        <w:jc w:val="center"/>
        <w:outlineLvl w:val="0"/>
        <w:rPr>
          <w:rFonts w:asciiTheme="majorEastAsia" w:eastAsiaTheme="majorEastAsia" w:hAnsiTheme="majorEastAsia"/>
          <w:b/>
          <w:sz w:val="44"/>
          <w:szCs w:val="44"/>
        </w:rPr>
      </w:pPr>
      <w:bookmarkStart w:id="0" w:name="_Toc510892523"/>
      <w:r w:rsidRPr="00503F5F">
        <w:rPr>
          <w:rFonts w:asciiTheme="majorEastAsia" w:eastAsiaTheme="majorEastAsia" w:hAnsiTheme="majorEastAsia" w:hint="eastAsia"/>
          <w:b/>
          <w:sz w:val="44"/>
          <w:szCs w:val="44"/>
        </w:rPr>
        <w:lastRenderedPageBreak/>
        <w:t>第一部分</w:t>
      </w:r>
      <w:r>
        <w:rPr>
          <w:rFonts w:asciiTheme="majorEastAsia" w:eastAsiaTheme="majorEastAsia" w:hAnsiTheme="majorEastAsia" w:hint="eastAsia"/>
          <w:b/>
          <w:sz w:val="44"/>
          <w:szCs w:val="44"/>
        </w:rPr>
        <w:t xml:space="preserve"> </w:t>
      </w:r>
      <w:r w:rsidR="00A63D29">
        <w:rPr>
          <w:rFonts w:asciiTheme="majorEastAsia" w:eastAsiaTheme="majorEastAsia" w:hAnsiTheme="majorEastAsia" w:hint="eastAsia"/>
          <w:b/>
          <w:sz w:val="44"/>
          <w:szCs w:val="44"/>
        </w:rPr>
        <w:t>扶贫办</w:t>
      </w:r>
      <w:r w:rsidRPr="00503F5F">
        <w:rPr>
          <w:rFonts w:asciiTheme="majorEastAsia" w:eastAsiaTheme="majorEastAsia" w:hAnsiTheme="majorEastAsia" w:hint="eastAsia"/>
          <w:b/>
          <w:sz w:val="44"/>
          <w:szCs w:val="44"/>
        </w:rPr>
        <w:t>概况</w:t>
      </w:r>
      <w:bookmarkEnd w:id="0"/>
    </w:p>
    <w:p w:rsidR="001A27B9" w:rsidRPr="00503F5F" w:rsidRDefault="001A27B9" w:rsidP="001A27B9">
      <w:pPr>
        <w:pStyle w:val="a3"/>
        <w:numPr>
          <w:ilvl w:val="0"/>
          <w:numId w:val="1"/>
        </w:numPr>
        <w:tabs>
          <w:tab w:val="left" w:pos="3675"/>
        </w:tabs>
        <w:ind w:left="748" w:firstLineChars="0" w:hanging="748"/>
        <w:outlineLvl w:val="1"/>
        <w:rPr>
          <w:rFonts w:asciiTheme="majorEastAsia" w:eastAsiaTheme="majorEastAsia" w:hAnsiTheme="majorEastAsia"/>
          <w:b/>
          <w:sz w:val="36"/>
          <w:szCs w:val="36"/>
        </w:rPr>
      </w:pPr>
      <w:bookmarkStart w:id="1" w:name="_Toc510892524"/>
      <w:r w:rsidRPr="00503F5F">
        <w:rPr>
          <w:rFonts w:asciiTheme="majorEastAsia" w:eastAsiaTheme="majorEastAsia" w:hAnsiTheme="majorEastAsia" w:hint="eastAsia"/>
          <w:b/>
          <w:sz w:val="36"/>
          <w:szCs w:val="36"/>
        </w:rPr>
        <w:t>部门职责</w:t>
      </w:r>
      <w:bookmarkEnd w:id="1"/>
    </w:p>
    <w:p w:rsidR="001A27B9" w:rsidRPr="00A3315E" w:rsidRDefault="00A63D29" w:rsidP="001A27B9">
      <w:pPr>
        <w:tabs>
          <w:tab w:val="left" w:pos="3675"/>
        </w:tabs>
        <w:spacing w:after="0" w:line="360" w:lineRule="auto"/>
        <w:ind w:firstLineChars="216" w:firstLine="778"/>
        <w:jc w:val="both"/>
        <w:rPr>
          <w:rFonts w:asciiTheme="majorEastAsia" w:eastAsiaTheme="majorEastAsia" w:hAnsiTheme="majorEastAsia"/>
          <w:sz w:val="36"/>
          <w:szCs w:val="36"/>
        </w:rPr>
      </w:pPr>
      <w:r>
        <w:rPr>
          <w:rFonts w:asciiTheme="majorEastAsia" w:eastAsiaTheme="majorEastAsia" w:hAnsiTheme="majorEastAsia" w:hint="eastAsia"/>
          <w:sz w:val="36"/>
          <w:szCs w:val="36"/>
        </w:rPr>
        <w:t>扶贫办</w:t>
      </w:r>
      <w:r w:rsidR="001A27B9" w:rsidRPr="00A3315E">
        <w:rPr>
          <w:rFonts w:asciiTheme="majorEastAsia" w:eastAsiaTheme="majorEastAsia" w:hAnsiTheme="majorEastAsia" w:hint="eastAsia"/>
          <w:sz w:val="36"/>
          <w:szCs w:val="36"/>
        </w:rPr>
        <w:t>部门职责为：</w:t>
      </w:r>
    </w:p>
    <w:p w:rsidR="001A27B9" w:rsidRDefault="001A27B9" w:rsidP="001A27B9">
      <w:pPr>
        <w:tabs>
          <w:tab w:val="left" w:pos="3675"/>
        </w:tabs>
        <w:spacing w:after="0" w:line="360" w:lineRule="auto"/>
        <w:ind w:firstLineChars="216" w:firstLine="778"/>
        <w:jc w:val="both"/>
        <w:rPr>
          <w:rFonts w:asciiTheme="majorEastAsia" w:eastAsiaTheme="majorEastAsia" w:hAnsiTheme="majorEastAsia"/>
          <w:sz w:val="36"/>
          <w:szCs w:val="36"/>
        </w:rPr>
      </w:pPr>
      <w:r>
        <w:rPr>
          <w:rFonts w:asciiTheme="majorEastAsia" w:eastAsiaTheme="majorEastAsia" w:hAnsiTheme="majorEastAsia" w:hint="eastAsia"/>
          <w:sz w:val="36"/>
          <w:szCs w:val="36"/>
        </w:rPr>
        <w:t>（一）贯彻执行党和国家扶贫开发工作方针、政策，会同有关部门研究拟订全县扶贫开发工作的政策和全县扶贫开发中长期发展规划；参与实施西部开发有关重大事项。</w:t>
      </w:r>
    </w:p>
    <w:p w:rsidR="001A27B9" w:rsidRDefault="001A27B9" w:rsidP="001A27B9">
      <w:pPr>
        <w:tabs>
          <w:tab w:val="left" w:pos="3675"/>
        </w:tabs>
        <w:spacing w:after="0" w:line="360" w:lineRule="auto"/>
        <w:ind w:firstLineChars="216" w:firstLine="778"/>
        <w:jc w:val="both"/>
        <w:rPr>
          <w:rFonts w:asciiTheme="majorEastAsia" w:eastAsiaTheme="majorEastAsia" w:hAnsiTheme="majorEastAsia"/>
          <w:sz w:val="36"/>
          <w:szCs w:val="36"/>
        </w:rPr>
      </w:pPr>
      <w:r>
        <w:rPr>
          <w:rFonts w:asciiTheme="majorEastAsia" w:eastAsiaTheme="majorEastAsia" w:hAnsiTheme="majorEastAsia" w:hint="eastAsia"/>
          <w:sz w:val="36"/>
          <w:szCs w:val="36"/>
        </w:rPr>
        <w:t>（二）加强重点贫困乡镇、村扶贫开发的政策研究和规划。指导各乡镇、村制定扶贫开发的总体规划并组织实施，协调解决贫困乡镇、村扶贫开发工作中的重大问题。</w:t>
      </w:r>
    </w:p>
    <w:p w:rsidR="001A27B9" w:rsidRDefault="001A27B9" w:rsidP="001A27B9">
      <w:pPr>
        <w:tabs>
          <w:tab w:val="left" w:pos="3675"/>
        </w:tabs>
        <w:spacing w:after="0" w:line="360" w:lineRule="auto"/>
        <w:ind w:firstLineChars="216" w:firstLine="778"/>
        <w:jc w:val="both"/>
        <w:rPr>
          <w:rFonts w:asciiTheme="majorEastAsia" w:eastAsiaTheme="majorEastAsia" w:hAnsiTheme="majorEastAsia"/>
          <w:sz w:val="36"/>
          <w:szCs w:val="36"/>
        </w:rPr>
      </w:pPr>
      <w:r>
        <w:rPr>
          <w:rFonts w:asciiTheme="majorEastAsia" w:eastAsiaTheme="majorEastAsia" w:hAnsiTheme="majorEastAsia" w:hint="eastAsia"/>
          <w:sz w:val="36"/>
          <w:szCs w:val="36"/>
        </w:rPr>
        <w:t>（三）争取国家优惠政策和资金倾斜，努力扩大扶贫贷款、财政扶贫资金规模和其他资金投入，确保扶贫资金足额到位。</w:t>
      </w:r>
    </w:p>
    <w:p w:rsidR="001A27B9" w:rsidRDefault="001A27B9" w:rsidP="001A27B9">
      <w:pPr>
        <w:tabs>
          <w:tab w:val="left" w:pos="3675"/>
        </w:tabs>
        <w:spacing w:after="0" w:line="360" w:lineRule="auto"/>
        <w:ind w:firstLineChars="216" w:firstLine="778"/>
        <w:jc w:val="both"/>
        <w:rPr>
          <w:rFonts w:asciiTheme="majorEastAsia" w:eastAsiaTheme="majorEastAsia" w:hAnsiTheme="majorEastAsia"/>
          <w:sz w:val="36"/>
          <w:szCs w:val="36"/>
        </w:rPr>
      </w:pPr>
      <w:r>
        <w:rPr>
          <w:rFonts w:asciiTheme="majorEastAsia" w:eastAsiaTheme="majorEastAsia" w:hAnsiTheme="majorEastAsia" w:hint="eastAsia"/>
          <w:sz w:val="36"/>
          <w:szCs w:val="36"/>
        </w:rPr>
        <w:t>（四）参与农村建整扶贫工作；协调有关部门制定驻村帮扶计划。</w:t>
      </w:r>
    </w:p>
    <w:p w:rsidR="001A27B9" w:rsidRDefault="001A27B9" w:rsidP="001A27B9">
      <w:pPr>
        <w:tabs>
          <w:tab w:val="left" w:pos="3675"/>
        </w:tabs>
        <w:spacing w:after="0" w:line="360" w:lineRule="auto"/>
        <w:ind w:firstLineChars="216" w:firstLine="778"/>
        <w:jc w:val="both"/>
        <w:rPr>
          <w:rFonts w:asciiTheme="majorEastAsia" w:eastAsiaTheme="majorEastAsia" w:hAnsiTheme="majorEastAsia"/>
          <w:sz w:val="36"/>
          <w:szCs w:val="36"/>
        </w:rPr>
      </w:pPr>
      <w:r>
        <w:rPr>
          <w:rFonts w:asciiTheme="majorEastAsia" w:eastAsiaTheme="majorEastAsia" w:hAnsiTheme="majorEastAsia" w:hint="eastAsia"/>
          <w:sz w:val="36"/>
          <w:szCs w:val="36"/>
        </w:rPr>
        <w:t>（五）承办县扶贫开发小组的日常工作和交办的其他事项。</w:t>
      </w:r>
    </w:p>
    <w:p w:rsidR="00A63D29" w:rsidRPr="00A3315E" w:rsidRDefault="00A63D29" w:rsidP="001A27B9">
      <w:pPr>
        <w:tabs>
          <w:tab w:val="left" w:pos="3675"/>
        </w:tabs>
        <w:spacing w:after="0" w:line="360" w:lineRule="auto"/>
        <w:ind w:firstLineChars="216" w:firstLine="778"/>
        <w:jc w:val="both"/>
        <w:rPr>
          <w:rFonts w:asciiTheme="majorEastAsia" w:eastAsiaTheme="majorEastAsia" w:hAnsiTheme="majorEastAsia"/>
          <w:sz w:val="36"/>
          <w:szCs w:val="36"/>
        </w:rPr>
      </w:pPr>
      <w:r>
        <w:rPr>
          <w:rFonts w:asciiTheme="majorEastAsia" w:eastAsiaTheme="majorEastAsia" w:hAnsiTheme="majorEastAsia" w:hint="eastAsia"/>
          <w:sz w:val="36"/>
          <w:szCs w:val="36"/>
        </w:rPr>
        <w:t>（六）承办县委、县人民政府交办的其他事项。</w:t>
      </w:r>
    </w:p>
    <w:p w:rsidR="001A27B9" w:rsidRDefault="001A27B9" w:rsidP="001A27B9">
      <w:pPr>
        <w:pStyle w:val="a3"/>
        <w:tabs>
          <w:tab w:val="left" w:pos="3675"/>
        </w:tabs>
        <w:spacing w:after="0" w:line="360" w:lineRule="auto"/>
        <w:ind w:left="748" w:firstLine="720"/>
        <w:jc w:val="both"/>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p>
    <w:p w:rsidR="001A27B9" w:rsidRDefault="001A27B9" w:rsidP="001A27B9">
      <w:pPr>
        <w:tabs>
          <w:tab w:val="left" w:pos="3675"/>
        </w:tabs>
        <w:jc w:val="center"/>
        <w:outlineLvl w:val="0"/>
        <w:rPr>
          <w:rFonts w:asciiTheme="majorEastAsia" w:eastAsiaTheme="majorEastAsia" w:hAnsiTheme="majorEastAsia"/>
          <w:b/>
          <w:sz w:val="44"/>
          <w:szCs w:val="44"/>
        </w:rPr>
      </w:pPr>
      <w:bookmarkStart w:id="2" w:name="_Toc510892525"/>
      <w:r w:rsidRPr="00B5179A">
        <w:rPr>
          <w:rFonts w:asciiTheme="majorEastAsia" w:eastAsiaTheme="majorEastAsia" w:hAnsiTheme="majorEastAsia" w:hint="eastAsia"/>
          <w:b/>
          <w:sz w:val="44"/>
          <w:szCs w:val="44"/>
        </w:rPr>
        <w:lastRenderedPageBreak/>
        <w:t>第二部分</w:t>
      </w:r>
      <w:r>
        <w:rPr>
          <w:rFonts w:asciiTheme="majorEastAsia" w:eastAsiaTheme="majorEastAsia" w:hAnsiTheme="majorEastAsia" w:hint="eastAsia"/>
          <w:b/>
          <w:sz w:val="44"/>
          <w:szCs w:val="44"/>
        </w:rPr>
        <w:t xml:space="preserve"> </w:t>
      </w:r>
      <w:r w:rsidR="00A63D29">
        <w:rPr>
          <w:rFonts w:asciiTheme="majorEastAsia" w:eastAsiaTheme="majorEastAsia" w:hAnsiTheme="majorEastAsia" w:hint="eastAsia"/>
          <w:b/>
          <w:sz w:val="44"/>
          <w:szCs w:val="44"/>
        </w:rPr>
        <w:t>扶贫办</w:t>
      </w:r>
      <w:r w:rsidR="0012005C">
        <w:rPr>
          <w:rFonts w:asciiTheme="majorEastAsia" w:eastAsiaTheme="majorEastAsia" w:hAnsiTheme="majorEastAsia" w:hint="eastAsia"/>
          <w:b/>
          <w:sz w:val="44"/>
          <w:szCs w:val="44"/>
        </w:rPr>
        <w:t>2019</w:t>
      </w:r>
      <w:r w:rsidRPr="00B5179A">
        <w:rPr>
          <w:rFonts w:asciiTheme="majorEastAsia" w:eastAsiaTheme="majorEastAsia" w:hAnsiTheme="majorEastAsia" w:hint="eastAsia"/>
          <w:b/>
          <w:sz w:val="44"/>
          <w:szCs w:val="44"/>
        </w:rPr>
        <w:t>年度预算明细表</w:t>
      </w:r>
      <w:bookmarkEnd w:id="2"/>
    </w:p>
    <w:p w:rsidR="001A27B9" w:rsidRDefault="001A27B9" w:rsidP="001A27B9">
      <w:pPr>
        <w:tabs>
          <w:tab w:val="left" w:pos="3675"/>
        </w:tabs>
        <w:jc w:val="center"/>
        <w:rPr>
          <w:rFonts w:asciiTheme="majorEastAsia" w:eastAsiaTheme="majorEastAsia" w:hAnsiTheme="majorEastAsia"/>
          <w:sz w:val="32"/>
          <w:szCs w:val="32"/>
        </w:rPr>
      </w:pPr>
      <w:r w:rsidRPr="00B5179A">
        <w:rPr>
          <w:rFonts w:asciiTheme="majorEastAsia" w:eastAsiaTheme="majorEastAsia" w:hAnsiTheme="majorEastAsia" w:hint="eastAsia"/>
          <w:sz w:val="32"/>
          <w:szCs w:val="32"/>
        </w:rPr>
        <w:t>（表格详情见附件）</w:t>
      </w:r>
    </w:p>
    <w:p w:rsidR="00AC75A0" w:rsidRDefault="00AC75A0" w:rsidP="00AC75A0">
      <w:pPr>
        <w:tabs>
          <w:tab w:val="left" w:pos="3675"/>
        </w:tabs>
        <w:outlineLvl w:val="1"/>
        <w:rPr>
          <w:rFonts w:asciiTheme="majorEastAsia" w:eastAsiaTheme="majorEastAsia" w:hAnsiTheme="majorEastAsia"/>
          <w:b/>
          <w:sz w:val="36"/>
          <w:szCs w:val="36"/>
        </w:rPr>
      </w:pPr>
      <w:bookmarkStart w:id="3" w:name="_Toc510892462"/>
      <w:bookmarkStart w:id="4" w:name="_Toc510892526"/>
      <w:r>
        <w:rPr>
          <w:rFonts w:asciiTheme="majorEastAsia" w:eastAsiaTheme="majorEastAsia" w:hAnsiTheme="majorEastAsia" w:hint="eastAsia"/>
          <w:b/>
          <w:sz w:val="36"/>
          <w:szCs w:val="36"/>
        </w:rPr>
        <w:t>一、财政拨款收支总表</w:t>
      </w:r>
      <w:bookmarkEnd w:id="3"/>
      <w:bookmarkEnd w:id="4"/>
    </w:p>
    <w:p w:rsidR="00AC75A0" w:rsidRDefault="00AC75A0" w:rsidP="00AC75A0">
      <w:pPr>
        <w:tabs>
          <w:tab w:val="left" w:pos="3675"/>
        </w:tabs>
        <w:outlineLvl w:val="1"/>
        <w:rPr>
          <w:rFonts w:asciiTheme="majorEastAsia" w:eastAsiaTheme="majorEastAsia" w:hAnsiTheme="majorEastAsia"/>
          <w:b/>
          <w:sz w:val="36"/>
          <w:szCs w:val="36"/>
        </w:rPr>
      </w:pPr>
      <w:bookmarkStart w:id="5" w:name="_Toc510892463"/>
      <w:bookmarkStart w:id="6" w:name="_Toc510892527"/>
      <w:r>
        <w:rPr>
          <w:rFonts w:asciiTheme="majorEastAsia" w:eastAsiaTheme="majorEastAsia" w:hAnsiTheme="majorEastAsia" w:hint="eastAsia"/>
          <w:b/>
          <w:sz w:val="36"/>
          <w:szCs w:val="36"/>
        </w:rPr>
        <w:t>二、一般公共预算支出表</w:t>
      </w:r>
      <w:bookmarkEnd w:id="5"/>
      <w:bookmarkEnd w:id="6"/>
    </w:p>
    <w:p w:rsidR="00AC75A0" w:rsidRDefault="00AC75A0" w:rsidP="00AC75A0">
      <w:pPr>
        <w:tabs>
          <w:tab w:val="left" w:pos="3675"/>
        </w:tabs>
        <w:outlineLvl w:val="1"/>
        <w:rPr>
          <w:rFonts w:asciiTheme="majorEastAsia" w:eastAsiaTheme="majorEastAsia" w:hAnsiTheme="majorEastAsia"/>
          <w:b/>
          <w:sz w:val="36"/>
          <w:szCs w:val="36"/>
        </w:rPr>
      </w:pPr>
      <w:bookmarkStart w:id="7" w:name="_Toc510892464"/>
      <w:bookmarkStart w:id="8" w:name="_Toc510892528"/>
      <w:r>
        <w:rPr>
          <w:rFonts w:asciiTheme="majorEastAsia" w:eastAsiaTheme="majorEastAsia" w:hAnsiTheme="majorEastAsia" w:hint="eastAsia"/>
          <w:b/>
          <w:sz w:val="36"/>
          <w:szCs w:val="36"/>
        </w:rPr>
        <w:t>三、一般公共预算基本支出表</w:t>
      </w:r>
      <w:bookmarkEnd w:id="7"/>
      <w:bookmarkEnd w:id="8"/>
    </w:p>
    <w:p w:rsidR="00AC75A0" w:rsidRDefault="00AC75A0" w:rsidP="00AC75A0">
      <w:pPr>
        <w:tabs>
          <w:tab w:val="left" w:pos="3675"/>
        </w:tabs>
        <w:outlineLvl w:val="1"/>
        <w:rPr>
          <w:rFonts w:asciiTheme="majorEastAsia" w:eastAsiaTheme="majorEastAsia" w:hAnsiTheme="majorEastAsia"/>
          <w:b/>
          <w:sz w:val="36"/>
          <w:szCs w:val="36"/>
        </w:rPr>
      </w:pPr>
      <w:bookmarkStart w:id="9" w:name="_Toc510892465"/>
      <w:bookmarkStart w:id="10" w:name="_Toc510892529"/>
      <w:r>
        <w:rPr>
          <w:rFonts w:asciiTheme="majorEastAsia" w:eastAsiaTheme="majorEastAsia" w:hAnsiTheme="majorEastAsia" w:hint="eastAsia"/>
          <w:b/>
          <w:sz w:val="36"/>
          <w:szCs w:val="36"/>
        </w:rPr>
        <w:t>四、一般公共预算“三公”经费支出表</w:t>
      </w:r>
      <w:bookmarkEnd w:id="9"/>
      <w:bookmarkEnd w:id="10"/>
    </w:p>
    <w:p w:rsidR="00AC75A0" w:rsidRDefault="00AC75A0" w:rsidP="00AC75A0">
      <w:pPr>
        <w:tabs>
          <w:tab w:val="left" w:pos="3675"/>
        </w:tabs>
        <w:outlineLvl w:val="1"/>
        <w:rPr>
          <w:rFonts w:asciiTheme="majorEastAsia" w:eastAsiaTheme="majorEastAsia" w:hAnsiTheme="majorEastAsia"/>
          <w:b/>
          <w:sz w:val="36"/>
          <w:szCs w:val="36"/>
        </w:rPr>
      </w:pPr>
      <w:bookmarkStart w:id="11" w:name="_Toc510892466"/>
      <w:bookmarkStart w:id="12" w:name="_Toc510892530"/>
      <w:r>
        <w:rPr>
          <w:rFonts w:asciiTheme="majorEastAsia" w:eastAsiaTheme="majorEastAsia" w:hAnsiTheme="majorEastAsia" w:hint="eastAsia"/>
          <w:b/>
          <w:sz w:val="36"/>
          <w:szCs w:val="36"/>
        </w:rPr>
        <w:t>五、部门收支总表</w:t>
      </w:r>
      <w:bookmarkEnd w:id="11"/>
      <w:bookmarkEnd w:id="12"/>
    </w:p>
    <w:p w:rsidR="00AC75A0" w:rsidRDefault="00AC75A0" w:rsidP="00AC75A0">
      <w:pPr>
        <w:tabs>
          <w:tab w:val="left" w:pos="3675"/>
        </w:tabs>
        <w:outlineLvl w:val="1"/>
        <w:rPr>
          <w:rFonts w:asciiTheme="majorEastAsia" w:eastAsiaTheme="majorEastAsia" w:hAnsiTheme="majorEastAsia"/>
          <w:b/>
          <w:sz w:val="36"/>
          <w:szCs w:val="36"/>
        </w:rPr>
      </w:pPr>
      <w:bookmarkStart w:id="13" w:name="_Toc510892467"/>
      <w:bookmarkStart w:id="14" w:name="_Toc510892531"/>
      <w:r>
        <w:rPr>
          <w:rFonts w:asciiTheme="majorEastAsia" w:eastAsiaTheme="majorEastAsia" w:hAnsiTheme="majorEastAsia" w:hint="eastAsia"/>
          <w:b/>
          <w:sz w:val="36"/>
          <w:szCs w:val="36"/>
        </w:rPr>
        <w:t>六、部门收入总表</w:t>
      </w:r>
      <w:bookmarkEnd w:id="13"/>
      <w:bookmarkEnd w:id="14"/>
    </w:p>
    <w:p w:rsidR="00AC75A0" w:rsidRDefault="00AC75A0" w:rsidP="00AC75A0">
      <w:pPr>
        <w:tabs>
          <w:tab w:val="left" w:pos="3675"/>
        </w:tabs>
        <w:outlineLvl w:val="1"/>
        <w:rPr>
          <w:rFonts w:asciiTheme="majorEastAsia" w:eastAsiaTheme="majorEastAsia" w:hAnsiTheme="majorEastAsia"/>
          <w:b/>
          <w:sz w:val="36"/>
          <w:szCs w:val="36"/>
        </w:rPr>
      </w:pPr>
      <w:bookmarkStart w:id="15" w:name="_Toc510892468"/>
      <w:bookmarkStart w:id="16" w:name="_Toc510892532"/>
      <w:r>
        <w:rPr>
          <w:rFonts w:asciiTheme="majorEastAsia" w:eastAsiaTheme="majorEastAsia" w:hAnsiTheme="majorEastAsia" w:hint="eastAsia"/>
          <w:b/>
          <w:sz w:val="36"/>
          <w:szCs w:val="36"/>
        </w:rPr>
        <w:t>七、部门支出总表</w:t>
      </w:r>
      <w:bookmarkEnd w:id="15"/>
      <w:bookmarkEnd w:id="16"/>
    </w:p>
    <w:p w:rsidR="001A27B9" w:rsidRDefault="001A27B9" w:rsidP="001A27B9">
      <w:pPr>
        <w:tabs>
          <w:tab w:val="left" w:pos="3675"/>
        </w:tabs>
        <w:jc w:val="center"/>
        <w:rPr>
          <w:rFonts w:asciiTheme="majorEastAsia" w:eastAsiaTheme="majorEastAsia" w:hAnsiTheme="majorEastAsia"/>
          <w:sz w:val="32"/>
          <w:szCs w:val="32"/>
        </w:rPr>
      </w:pPr>
    </w:p>
    <w:p w:rsidR="001A27B9" w:rsidRDefault="001A27B9" w:rsidP="001A27B9">
      <w:pPr>
        <w:tabs>
          <w:tab w:val="left" w:pos="3675"/>
        </w:tabs>
        <w:jc w:val="center"/>
        <w:rPr>
          <w:rFonts w:asciiTheme="majorEastAsia" w:eastAsiaTheme="majorEastAsia" w:hAnsiTheme="majorEastAsia"/>
          <w:sz w:val="32"/>
          <w:szCs w:val="32"/>
        </w:rPr>
      </w:pPr>
    </w:p>
    <w:p w:rsidR="001A27B9" w:rsidRDefault="001A27B9" w:rsidP="001A27B9">
      <w:pPr>
        <w:tabs>
          <w:tab w:val="left" w:pos="3675"/>
        </w:tabs>
        <w:jc w:val="center"/>
        <w:rPr>
          <w:rFonts w:asciiTheme="majorEastAsia" w:eastAsiaTheme="majorEastAsia" w:hAnsiTheme="majorEastAsia"/>
          <w:sz w:val="32"/>
          <w:szCs w:val="32"/>
        </w:rPr>
      </w:pPr>
    </w:p>
    <w:p w:rsidR="001A27B9" w:rsidRDefault="001A27B9" w:rsidP="001A27B9">
      <w:pPr>
        <w:tabs>
          <w:tab w:val="left" w:pos="3675"/>
        </w:tabs>
        <w:jc w:val="center"/>
        <w:rPr>
          <w:rFonts w:asciiTheme="majorEastAsia" w:eastAsiaTheme="majorEastAsia" w:hAnsiTheme="majorEastAsia"/>
          <w:sz w:val="32"/>
          <w:szCs w:val="32"/>
        </w:rPr>
      </w:pPr>
    </w:p>
    <w:p w:rsidR="001A27B9" w:rsidRDefault="001A27B9" w:rsidP="001A27B9">
      <w:pPr>
        <w:tabs>
          <w:tab w:val="left" w:pos="3675"/>
        </w:tabs>
        <w:jc w:val="center"/>
        <w:rPr>
          <w:rFonts w:asciiTheme="majorEastAsia" w:eastAsiaTheme="majorEastAsia" w:hAnsiTheme="majorEastAsia"/>
          <w:sz w:val="32"/>
          <w:szCs w:val="32"/>
        </w:rPr>
      </w:pPr>
    </w:p>
    <w:p w:rsidR="001A27B9" w:rsidRDefault="001A27B9" w:rsidP="001A27B9">
      <w:pPr>
        <w:tabs>
          <w:tab w:val="left" w:pos="3675"/>
        </w:tabs>
        <w:jc w:val="center"/>
        <w:rPr>
          <w:rFonts w:asciiTheme="majorEastAsia" w:eastAsiaTheme="majorEastAsia" w:hAnsiTheme="majorEastAsia"/>
          <w:sz w:val="32"/>
          <w:szCs w:val="32"/>
        </w:rPr>
      </w:pPr>
    </w:p>
    <w:p w:rsidR="001A27B9" w:rsidRDefault="001A27B9" w:rsidP="001A27B9">
      <w:pPr>
        <w:tabs>
          <w:tab w:val="left" w:pos="3675"/>
        </w:tabs>
        <w:jc w:val="center"/>
        <w:rPr>
          <w:rFonts w:asciiTheme="majorEastAsia" w:eastAsiaTheme="majorEastAsia" w:hAnsiTheme="majorEastAsia"/>
          <w:sz w:val="32"/>
          <w:szCs w:val="32"/>
        </w:rPr>
      </w:pPr>
    </w:p>
    <w:p w:rsidR="001A27B9" w:rsidRDefault="001A27B9" w:rsidP="001A27B9">
      <w:pPr>
        <w:tabs>
          <w:tab w:val="left" w:pos="3675"/>
        </w:tabs>
        <w:jc w:val="center"/>
        <w:rPr>
          <w:rFonts w:asciiTheme="majorEastAsia" w:eastAsiaTheme="majorEastAsia" w:hAnsiTheme="majorEastAsia"/>
          <w:sz w:val="32"/>
          <w:szCs w:val="32"/>
        </w:rPr>
      </w:pPr>
    </w:p>
    <w:p w:rsidR="001A27B9" w:rsidRDefault="001A27B9" w:rsidP="001A27B9">
      <w:pPr>
        <w:tabs>
          <w:tab w:val="left" w:pos="3675"/>
        </w:tabs>
        <w:jc w:val="center"/>
        <w:rPr>
          <w:rFonts w:asciiTheme="majorEastAsia" w:eastAsiaTheme="majorEastAsia" w:hAnsiTheme="majorEastAsia"/>
          <w:sz w:val="32"/>
          <w:szCs w:val="32"/>
        </w:rPr>
      </w:pPr>
    </w:p>
    <w:p w:rsidR="001A27B9" w:rsidRDefault="001A27B9" w:rsidP="001A27B9">
      <w:pPr>
        <w:tabs>
          <w:tab w:val="left" w:pos="3675"/>
        </w:tabs>
        <w:jc w:val="center"/>
        <w:rPr>
          <w:rFonts w:asciiTheme="majorEastAsia" w:eastAsiaTheme="majorEastAsia" w:hAnsiTheme="majorEastAsia"/>
          <w:sz w:val="32"/>
          <w:szCs w:val="32"/>
        </w:rPr>
      </w:pPr>
    </w:p>
    <w:p w:rsidR="001A27B9" w:rsidRDefault="001A27B9" w:rsidP="001A27B9">
      <w:pPr>
        <w:tabs>
          <w:tab w:val="left" w:pos="3675"/>
        </w:tabs>
        <w:jc w:val="center"/>
        <w:rPr>
          <w:rFonts w:asciiTheme="majorEastAsia" w:eastAsiaTheme="majorEastAsia" w:hAnsiTheme="majorEastAsia"/>
          <w:sz w:val="32"/>
          <w:szCs w:val="32"/>
        </w:rPr>
      </w:pPr>
    </w:p>
    <w:p w:rsidR="001A27B9" w:rsidRDefault="001A27B9" w:rsidP="001A27B9">
      <w:pPr>
        <w:tabs>
          <w:tab w:val="left" w:pos="3675"/>
        </w:tabs>
        <w:jc w:val="center"/>
        <w:rPr>
          <w:rFonts w:asciiTheme="majorEastAsia" w:eastAsiaTheme="majorEastAsia" w:hAnsiTheme="majorEastAsia"/>
          <w:sz w:val="32"/>
          <w:szCs w:val="32"/>
        </w:rPr>
      </w:pPr>
    </w:p>
    <w:p w:rsidR="001A27B9" w:rsidRDefault="001A27B9" w:rsidP="001A27B9">
      <w:pPr>
        <w:tabs>
          <w:tab w:val="left" w:pos="3675"/>
        </w:tabs>
        <w:jc w:val="center"/>
        <w:rPr>
          <w:rFonts w:asciiTheme="majorEastAsia" w:eastAsiaTheme="majorEastAsia" w:hAnsiTheme="majorEastAsia"/>
          <w:sz w:val="32"/>
          <w:szCs w:val="32"/>
        </w:rPr>
      </w:pPr>
    </w:p>
    <w:p w:rsidR="001A27B9" w:rsidRDefault="001A27B9" w:rsidP="001A27B9">
      <w:pPr>
        <w:tabs>
          <w:tab w:val="left" w:pos="3675"/>
        </w:tabs>
        <w:jc w:val="center"/>
        <w:outlineLvl w:val="0"/>
        <w:rPr>
          <w:rFonts w:asciiTheme="majorEastAsia" w:eastAsiaTheme="majorEastAsia" w:hAnsiTheme="majorEastAsia"/>
          <w:b/>
          <w:sz w:val="44"/>
          <w:szCs w:val="44"/>
        </w:rPr>
      </w:pPr>
      <w:bookmarkStart w:id="17" w:name="_Toc510892533"/>
      <w:r w:rsidRPr="00B5179A">
        <w:rPr>
          <w:rFonts w:asciiTheme="majorEastAsia" w:eastAsiaTheme="majorEastAsia" w:hAnsiTheme="majorEastAsia" w:hint="eastAsia"/>
          <w:b/>
          <w:sz w:val="44"/>
          <w:szCs w:val="44"/>
        </w:rPr>
        <w:lastRenderedPageBreak/>
        <w:t>第三部分</w:t>
      </w:r>
      <w:r>
        <w:rPr>
          <w:rFonts w:asciiTheme="majorEastAsia" w:eastAsiaTheme="majorEastAsia" w:hAnsiTheme="majorEastAsia" w:hint="eastAsia"/>
          <w:b/>
          <w:sz w:val="44"/>
          <w:szCs w:val="44"/>
        </w:rPr>
        <w:t xml:space="preserve"> </w:t>
      </w:r>
      <w:r w:rsidR="00A63D29">
        <w:rPr>
          <w:rFonts w:asciiTheme="majorEastAsia" w:eastAsiaTheme="majorEastAsia" w:hAnsiTheme="majorEastAsia" w:hint="eastAsia"/>
          <w:b/>
          <w:sz w:val="44"/>
          <w:szCs w:val="44"/>
        </w:rPr>
        <w:t>扶贫办</w:t>
      </w:r>
      <w:r w:rsidR="0012005C">
        <w:rPr>
          <w:rFonts w:asciiTheme="majorEastAsia" w:eastAsiaTheme="majorEastAsia" w:hAnsiTheme="majorEastAsia" w:hint="eastAsia"/>
          <w:b/>
          <w:sz w:val="44"/>
          <w:szCs w:val="44"/>
        </w:rPr>
        <w:t>2019</w:t>
      </w:r>
      <w:r w:rsidRPr="00B5179A">
        <w:rPr>
          <w:rFonts w:asciiTheme="majorEastAsia" w:eastAsiaTheme="majorEastAsia" w:hAnsiTheme="majorEastAsia" w:hint="eastAsia"/>
          <w:b/>
          <w:sz w:val="44"/>
          <w:szCs w:val="44"/>
        </w:rPr>
        <w:t>年度部门预算数据分析</w:t>
      </w:r>
      <w:bookmarkEnd w:id="17"/>
    </w:p>
    <w:p w:rsidR="001A27B9" w:rsidRPr="003C009E" w:rsidRDefault="001A27B9" w:rsidP="001A27B9">
      <w:pPr>
        <w:tabs>
          <w:tab w:val="left" w:pos="3675"/>
        </w:tabs>
        <w:ind w:firstLineChars="100" w:firstLine="361"/>
        <w:outlineLvl w:val="1"/>
        <w:rPr>
          <w:rFonts w:asciiTheme="majorEastAsia" w:eastAsiaTheme="majorEastAsia" w:hAnsiTheme="majorEastAsia"/>
          <w:b/>
          <w:sz w:val="36"/>
          <w:szCs w:val="36"/>
        </w:rPr>
      </w:pPr>
      <w:bookmarkStart w:id="18" w:name="_Toc510892534"/>
      <w:r w:rsidRPr="003C009E">
        <w:rPr>
          <w:rFonts w:asciiTheme="majorEastAsia" w:eastAsiaTheme="majorEastAsia" w:hAnsiTheme="majorEastAsia" w:hint="eastAsia"/>
          <w:b/>
          <w:sz w:val="36"/>
          <w:szCs w:val="36"/>
        </w:rPr>
        <w:t>一、</w:t>
      </w:r>
      <w:r w:rsidR="0012005C">
        <w:rPr>
          <w:rFonts w:asciiTheme="majorEastAsia" w:eastAsiaTheme="majorEastAsia" w:hAnsiTheme="majorEastAsia" w:hint="eastAsia"/>
          <w:b/>
          <w:sz w:val="36"/>
          <w:szCs w:val="36"/>
        </w:rPr>
        <w:t>2019</w:t>
      </w:r>
      <w:r w:rsidRPr="003C009E">
        <w:rPr>
          <w:rFonts w:asciiTheme="majorEastAsia" w:eastAsiaTheme="majorEastAsia" w:hAnsiTheme="majorEastAsia" w:hint="eastAsia"/>
          <w:b/>
          <w:sz w:val="36"/>
          <w:szCs w:val="36"/>
        </w:rPr>
        <w:t>年度财政拨款收支预算情况总体说明</w:t>
      </w:r>
      <w:bookmarkEnd w:id="18"/>
    </w:p>
    <w:p w:rsidR="001A27B9" w:rsidRDefault="0012005C" w:rsidP="001A27B9">
      <w:pPr>
        <w:tabs>
          <w:tab w:val="left" w:pos="3675"/>
        </w:tabs>
        <w:ind w:firstLineChars="300" w:firstLine="960"/>
        <w:rPr>
          <w:rFonts w:asciiTheme="majorEastAsia" w:eastAsiaTheme="majorEastAsia" w:hAnsiTheme="majorEastAsia"/>
          <w:sz w:val="32"/>
          <w:szCs w:val="32"/>
        </w:rPr>
      </w:pPr>
      <w:r>
        <w:rPr>
          <w:rFonts w:asciiTheme="majorEastAsia" w:eastAsiaTheme="majorEastAsia" w:hAnsiTheme="majorEastAsia" w:hint="eastAsia"/>
          <w:sz w:val="32"/>
          <w:szCs w:val="32"/>
        </w:rPr>
        <w:t>2019</w:t>
      </w:r>
      <w:r w:rsidR="00A63D29">
        <w:rPr>
          <w:rFonts w:asciiTheme="majorEastAsia" w:eastAsiaTheme="majorEastAsia" w:hAnsiTheme="majorEastAsia" w:hint="eastAsia"/>
          <w:sz w:val="32"/>
          <w:szCs w:val="32"/>
        </w:rPr>
        <w:t>年扶贫办</w:t>
      </w:r>
      <w:r w:rsidR="001A27B9">
        <w:rPr>
          <w:rFonts w:asciiTheme="majorEastAsia" w:eastAsiaTheme="majorEastAsia" w:hAnsiTheme="majorEastAsia" w:hint="eastAsia"/>
          <w:sz w:val="32"/>
          <w:szCs w:val="32"/>
        </w:rPr>
        <w:t>收入为：</w:t>
      </w:r>
      <w:r w:rsidR="00671BBA">
        <w:rPr>
          <w:rFonts w:asciiTheme="majorEastAsia" w:eastAsiaTheme="majorEastAsia" w:hAnsiTheme="majorEastAsia" w:hint="eastAsia"/>
          <w:sz w:val="32"/>
          <w:szCs w:val="32"/>
        </w:rPr>
        <w:t>5</w:t>
      </w:r>
      <w:r>
        <w:rPr>
          <w:rFonts w:asciiTheme="majorEastAsia" w:eastAsiaTheme="majorEastAsia" w:hAnsiTheme="majorEastAsia" w:hint="eastAsia"/>
          <w:sz w:val="32"/>
          <w:szCs w:val="32"/>
        </w:rPr>
        <w:t>911795</w:t>
      </w:r>
      <w:r w:rsidR="00671BBA">
        <w:rPr>
          <w:rFonts w:asciiTheme="majorEastAsia" w:eastAsiaTheme="majorEastAsia" w:hAnsiTheme="majorEastAsia" w:hint="eastAsia"/>
          <w:sz w:val="32"/>
          <w:szCs w:val="32"/>
        </w:rPr>
        <w:t>元</w:t>
      </w:r>
      <w:r w:rsidR="001A27B9">
        <w:rPr>
          <w:rFonts w:asciiTheme="majorEastAsia" w:eastAsiaTheme="majorEastAsia" w:hAnsiTheme="majorEastAsia" w:hint="eastAsia"/>
          <w:sz w:val="32"/>
          <w:szCs w:val="32"/>
        </w:rPr>
        <w:t xml:space="preserve">   。</w:t>
      </w:r>
    </w:p>
    <w:p w:rsidR="001A27B9" w:rsidRPr="003C009E" w:rsidRDefault="001A27B9" w:rsidP="001A27B9">
      <w:pPr>
        <w:tabs>
          <w:tab w:val="left" w:pos="3675"/>
        </w:tabs>
        <w:ind w:firstLineChars="100" w:firstLine="361"/>
        <w:outlineLvl w:val="1"/>
        <w:rPr>
          <w:rFonts w:asciiTheme="majorEastAsia" w:eastAsiaTheme="majorEastAsia" w:hAnsiTheme="majorEastAsia"/>
          <w:b/>
          <w:sz w:val="36"/>
          <w:szCs w:val="36"/>
        </w:rPr>
      </w:pPr>
      <w:bookmarkStart w:id="19" w:name="_Toc510892535"/>
      <w:r w:rsidRPr="003C009E">
        <w:rPr>
          <w:rFonts w:asciiTheme="majorEastAsia" w:eastAsiaTheme="majorEastAsia" w:hAnsiTheme="majorEastAsia" w:hint="eastAsia"/>
          <w:b/>
          <w:sz w:val="36"/>
          <w:szCs w:val="36"/>
        </w:rPr>
        <w:t>二、</w:t>
      </w:r>
      <w:r w:rsidR="0012005C">
        <w:rPr>
          <w:rFonts w:asciiTheme="majorEastAsia" w:eastAsiaTheme="majorEastAsia" w:hAnsiTheme="majorEastAsia" w:hint="eastAsia"/>
          <w:b/>
          <w:sz w:val="36"/>
          <w:szCs w:val="36"/>
        </w:rPr>
        <w:t>2019</w:t>
      </w:r>
      <w:r w:rsidRPr="003C009E">
        <w:rPr>
          <w:rFonts w:asciiTheme="majorEastAsia" w:eastAsiaTheme="majorEastAsia" w:hAnsiTheme="majorEastAsia" w:hint="eastAsia"/>
          <w:b/>
          <w:sz w:val="36"/>
          <w:szCs w:val="36"/>
        </w:rPr>
        <w:t>年度一般公共预算当年财政拨款情况说明</w:t>
      </w:r>
      <w:bookmarkEnd w:id="19"/>
    </w:p>
    <w:p w:rsidR="00C34DB1" w:rsidRPr="00C87305" w:rsidRDefault="0012005C" w:rsidP="00C34DB1">
      <w:pPr>
        <w:tabs>
          <w:tab w:val="left" w:pos="3675"/>
        </w:tabs>
        <w:spacing w:line="360" w:lineRule="auto"/>
        <w:ind w:firstLineChars="200" w:firstLine="640"/>
        <w:outlineLvl w:val="1"/>
        <w:rPr>
          <w:rFonts w:asciiTheme="majorEastAsia" w:eastAsiaTheme="majorEastAsia" w:hAnsiTheme="majorEastAsia"/>
          <w:sz w:val="32"/>
          <w:szCs w:val="32"/>
        </w:rPr>
      </w:pPr>
      <w:r>
        <w:rPr>
          <w:rFonts w:asciiTheme="majorEastAsia" w:eastAsiaTheme="majorEastAsia" w:hAnsiTheme="majorEastAsia" w:hint="eastAsia"/>
          <w:sz w:val="32"/>
          <w:szCs w:val="32"/>
        </w:rPr>
        <w:t>2019</w:t>
      </w:r>
      <w:r w:rsidR="00C34DB1">
        <w:rPr>
          <w:rFonts w:asciiTheme="majorEastAsia" w:eastAsiaTheme="majorEastAsia" w:hAnsiTheme="majorEastAsia" w:hint="eastAsia"/>
          <w:sz w:val="32"/>
          <w:szCs w:val="32"/>
        </w:rPr>
        <w:t>年拨款总额为</w:t>
      </w:r>
      <w:r w:rsidR="00671BBA">
        <w:rPr>
          <w:rFonts w:asciiTheme="majorEastAsia" w:eastAsiaTheme="majorEastAsia" w:hAnsiTheme="majorEastAsia" w:hint="eastAsia"/>
          <w:sz w:val="32"/>
          <w:szCs w:val="32"/>
        </w:rPr>
        <w:t>5</w:t>
      </w:r>
      <w:r>
        <w:rPr>
          <w:rFonts w:asciiTheme="majorEastAsia" w:eastAsiaTheme="majorEastAsia" w:hAnsiTheme="majorEastAsia" w:hint="eastAsia"/>
          <w:sz w:val="32"/>
          <w:szCs w:val="32"/>
        </w:rPr>
        <w:t>911795</w:t>
      </w:r>
      <w:r w:rsidR="00C34DB1">
        <w:rPr>
          <w:rFonts w:asciiTheme="majorEastAsia" w:eastAsiaTheme="majorEastAsia" w:hAnsiTheme="majorEastAsia" w:hint="eastAsia"/>
          <w:sz w:val="32"/>
          <w:szCs w:val="32"/>
        </w:rPr>
        <w:t>元。其中，工资福利支出金额为</w:t>
      </w:r>
      <w:r w:rsidR="00671BBA">
        <w:rPr>
          <w:rFonts w:asciiTheme="majorEastAsia" w:eastAsiaTheme="majorEastAsia" w:hAnsiTheme="majorEastAsia" w:hint="eastAsia"/>
          <w:sz w:val="32"/>
          <w:szCs w:val="32"/>
        </w:rPr>
        <w:t>1</w:t>
      </w:r>
      <w:r>
        <w:rPr>
          <w:rFonts w:asciiTheme="majorEastAsia" w:eastAsiaTheme="majorEastAsia" w:hAnsiTheme="majorEastAsia" w:hint="eastAsia"/>
          <w:sz w:val="32"/>
          <w:szCs w:val="32"/>
        </w:rPr>
        <w:t>703195</w:t>
      </w:r>
      <w:r w:rsidR="00C34DB1">
        <w:rPr>
          <w:rFonts w:asciiTheme="majorEastAsia" w:eastAsiaTheme="majorEastAsia" w:hAnsiTheme="majorEastAsia" w:hint="eastAsia"/>
          <w:sz w:val="32"/>
          <w:szCs w:val="32"/>
        </w:rPr>
        <w:t>元；商品与服务支出金额为</w:t>
      </w:r>
      <w:r>
        <w:rPr>
          <w:rFonts w:asciiTheme="majorEastAsia" w:eastAsiaTheme="majorEastAsia" w:hAnsiTheme="majorEastAsia" w:hint="eastAsia"/>
          <w:sz w:val="32"/>
          <w:szCs w:val="32"/>
        </w:rPr>
        <w:t>79600</w:t>
      </w:r>
      <w:r w:rsidR="00C34DB1">
        <w:rPr>
          <w:rFonts w:asciiTheme="majorEastAsia" w:eastAsiaTheme="majorEastAsia" w:hAnsiTheme="majorEastAsia" w:hint="eastAsia"/>
          <w:sz w:val="32"/>
          <w:szCs w:val="32"/>
        </w:rPr>
        <w:t>元；行政事业性项目支出为</w:t>
      </w:r>
      <w:r>
        <w:rPr>
          <w:rFonts w:asciiTheme="majorEastAsia" w:eastAsiaTheme="majorEastAsia" w:hAnsiTheme="majorEastAsia" w:hint="eastAsia"/>
          <w:sz w:val="32"/>
          <w:szCs w:val="32"/>
        </w:rPr>
        <w:t>4129000</w:t>
      </w:r>
      <w:r w:rsidR="00C34DB1">
        <w:rPr>
          <w:rFonts w:asciiTheme="majorEastAsia" w:eastAsiaTheme="majorEastAsia" w:hAnsiTheme="majorEastAsia" w:hint="eastAsia"/>
          <w:sz w:val="32"/>
          <w:szCs w:val="32"/>
        </w:rPr>
        <w:t>元。</w:t>
      </w:r>
    </w:p>
    <w:p w:rsidR="001A27B9" w:rsidRPr="003C009E" w:rsidRDefault="001A27B9" w:rsidP="001A27B9">
      <w:pPr>
        <w:tabs>
          <w:tab w:val="left" w:pos="3675"/>
        </w:tabs>
        <w:ind w:firstLineChars="100" w:firstLine="361"/>
        <w:outlineLvl w:val="1"/>
        <w:rPr>
          <w:rFonts w:asciiTheme="majorEastAsia" w:eastAsiaTheme="majorEastAsia" w:hAnsiTheme="majorEastAsia"/>
          <w:b/>
          <w:sz w:val="36"/>
          <w:szCs w:val="36"/>
        </w:rPr>
      </w:pPr>
      <w:bookmarkStart w:id="20" w:name="_Toc510892536"/>
      <w:r w:rsidRPr="003C009E">
        <w:rPr>
          <w:rFonts w:asciiTheme="majorEastAsia" w:eastAsiaTheme="majorEastAsia" w:hAnsiTheme="majorEastAsia" w:hint="eastAsia"/>
          <w:b/>
          <w:sz w:val="36"/>
          <w:szCs w:val="36"/>
        </w:rPr>
        <w:t>三、</w:t>
      </w:r>
      <w:r w:rsidR="0012005C">
        <w:rPr>
          <w:rFonts w:asciiTheme="majorEastAsia" w:eastAsiaTheme="majorEastAsia" w:hAnsiTheme="majorEastAsia" w:hint="eastAsia"/>
          <w:b/>
          <w:sz w:val="36"/>
          <w:szCs w:val="36"/>
        </w:rPr>
        <w:t>2019</w:t>
      </w:r>
      <w:r w:rsidRPr="003C009E">
        <w:rPr>
          <w:rFonts w:asciiTheme="majorEastAsia" w:eastAsiaTheme="majorEastAsia" w:hAnsiTheme="majorEastAsia" w:hint="eastAsia"/>
          <w:b/>
          <w:sz w:val="36"/>
          <w:szCs w:val="36"/>
        </w:rPr>
        <w:t>年度一般公共预算基本支出情况说明</w:t>
      </w:r>
      <w:bookmarkEnd w:id="20"/>
    </w:p>
    <w:p w:rsidR="00C34DB1" w:rsidRDefault="00671BBA" w:rsidP="00C34DB1">
      <w:pPr>
        <w:tabs>
          <w:tab w:val="left" w:pos="3675"/>
        </w:tabs>
        <w:ind w:firstLineChars="200" w:firstLine="640"/>
        <w:rPr>
          <w:rFonts w:asciiTheme="majorEastAsia" w:eastAsiaTheme="majorEastAsia" w:hAnsiTheme="majorEastAsia"/>
          <w:sz w:val="32"/>
          <w:szCs w:val="32"/>
        </w:rPr>
      </w:pPr>
      <w:bookmarkStart w:id="21" w:name="_Toc510892537"/>
      <w:r>
        <w:rPr>
          <w:rFonts w:asciiTheme="majorEastAsia" w:eastAsiaTheme="majorEastAsia" w:hAnsiTheme="majorEastAsia" w:hint="eastAsia"/>
          <w:sz w:val="32"/>
          <w:szCs w:val="32"/>
        </w:rPr>
        <w:t>扶贫</w:t>
      </w:r>
      <w:r w:rsidR="00C34DB1">
        <w:rPr>
          <w:rFonts w:asciiTheme="majorEastAsia" w:eastAsiaTheme="majorEastAsia" w:hAnsiTheme="majorEastAsia" w:hint="eastAsia"/>
          <w:sz w:val="32"/>
          <w:szCs w:val="32"/>
        </w:rPr>
        <w:t>办商品和服务支出经费安排情况如下：</w:t>
      </w:r>
      <w:r w:rsidR="0012005C">
        <w:rPr>
          <w:rFonts w:asciiTheme="majorEastAsia" w:eastAsiaTheme="majorEastAsia" w:hAnsiTheme="majorEastAsia" w:hint="eastAsia"/>
          <w:sz w:val="32"/>
          <w:szCs w:val="32"/>
        </w:rPr>
        <w:t>79600</w:t>
      </w:r>
      <w:r w:rsidR="00C34DB1">
        <w:rPr>
          <w:rFonts w:asciiTheme="majorEastAsia" w:eastAsiaTheme="majorEastAsia" w:hAnsiTheme="majorEastAsia" w:hint="eastAsia"/>
          <w:sz w:val="32"/>
          <w:szCs w:val="32"/>
        </w:rPr>
        <w:t xml:space="preserve">元。   </w:t>
      </w:r>
    </w:p>
    <w:p w:rsidR="00C34DB1" w:rsidRDefault="00C34DB1" w:rsidP="00C34DB1">
      <w:pPr>
        <w:tabs>
          <w:tab w:val="left" w:pos="3675"/>
        </w:tabs>
        <w:spacing w:line="360" w:lineRule="auto"/>
        <w:ind w:firstLineChars="100" w:firstLine="320"/>
        <w:jc w:val="both"/>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其中，办公费</w:t>
      </w:r>
      <w:r w:rsidR="0012005C">
        <w:rPr>
          <w:rFonts w:asciiTheme="majorEastAsia" w:eastAsiaTheme="majorEastAsia" w:hAnsiTheme="majorEastAsia" w:hint="eastAsia"/>
          <w:sz w:val="32"/>
          <w:szCs w:val="32"/>
        </w:rPr>
        <w:t>11000</w:t>
      </w:r>
      <w:r w:rsidR="00671BBA">
        <w:rPr>
          <w:rFonts w:asciiTheme="majorEastAsia" w:eastAsiaTheme="majorEastAsia" w:hAnsiTheme="majorEastAsia" w:hint="eastAsia"/>
          <w:sz w:val="32"/>
          <w:szCs w:val="32"/>
        </w:rPr>
        <w:t>元；电</w:t>
      </w:r>
      <w:r>
        <w:rPr>
          <w:rFonts w:asciiTheme="majorEastAsia" w:eastAsiaTheme="majorEastAsia" w:hAnsiTheme="majorEastAsia" w:hint="eastAsia"/>
          <w:sz w:val="32"/>
          <w:szCs w:val="32"/>
        </w:rPr>
        <w:t>费</w:t>
      </w:r>
      <w:r w:rsidR="00671BBA">
        <w:rPr>
          <w:rFonts w:asciiTheme="majorEastAsia" w:eastAsiaTheme="majorEastAsia" w:hAnsiTheme="majorEastAsia" w:hint="eastAsia"/>
          <w:sz w:val="32"/>
          <w:szCs w:val="32"/>
        </w:rPr>
        <w:t>4</w:t>
      </w:r>
      <w:r w:rsidR="0012005C">
        <w:rPr>
          <w:rFonts w:asciiTheme="majorEastAsia" w:eastAsiaTheme="majorEastAsia" w:hAnsiTheme="majorEastAsia" w:hint="eastAsia"/>
          <w:sz w:val="32"/>
          <w:szCs w:val="32"/>
        </w:rPr>
        <w:t>000</w:t>
      </w:r>
      <w:r>
        <w:rPr>
          <w:rFonts w:asciiTheme="majorEastAsia" w:eastAsiaTheme="majorEastAsia" w:hAnsiTheme="majorEastAsia" w:hint="eastAsia"/>
          <w:sz w:val="32"/>
          <w:szCs w:val="32"/>
        </w:rPr>
        <w:t>元；邮电费</w:t>
      </w:r>
      <w:r w:rsidR="00671BBA">
        <w:rPr>
          <w:rFonts w:asciiTheme="majorEastAsia" w:eastAsiaTheme="majorEastAsia" w:hAnsiTheme="majorEastAsia" w:hint="eastAsia"/>
          <w:sz w:val="32"/>
          <w:szCs w:val="32"/>
        </w:rPr>
        <w:t>3</w:t>
      </w:r>
      <w:r w:rsidR="0012005C">
        <w:rPr>
          <w:rFonts w:asciiTheme="majorEastAsia" w:eastAsiaTheme="majorEastAsia" w:hAnsiTheme="majorEastAsia" w:hint="eastAsia"/>
          <w:sz w:val="32"/>
          <w:szCs w:val="32"/>
        </w:rPr>
        <w:t>500</w:t>
      </w:r>
      <w:r>
        <w:rPr>
          <w:rFonts w:asciiTheme="majorEastAsia" w:eastAsiaTheme="majorEastAsia" w:hAnsiTheme="majorEastAsia" w:hint="eastAsia"/>
          <w:sz w:val="32"/>
          <w:szCs w:val="32"/>
        </w:rPr>
        <w:t>元；差旅费</w:t>
      </w:r>
      <w:r w:rsidR="0012005C">
        <w:rPr>
          <w:rFonts w:asciiTheme="majorEastAsia" w:eastAsiaTheme="majorEastAsia" w:hAnsiTheme="majorEastAsia" w:hint="eastAsia"/>
          <w:sz w:val="32"/>
          <w:szCs w:val="32"/>
        </w:rPr>
        <w:t>40500</w:t>
      </w:r>
      <w:r>
        <w:rPr>
          <w:rFonts w:asciiTheme="majorEastAsia" w:eastAsiaTheme="majorEastAsia" w:hAnsiTheme="majorEastAsia" w:hint="eastAsia"/>
          <w:sz w:val="32"/>
          <w:szCs w:val="32"/>
        </w:rPr>
        <w:t>元；公务接待费</w:t>
      </w:r>
      <w:r w:rsidR="00671BBA">
        <w:rPr>
          <w:rFonts w:asciiTheme="majorEastAsia" w:eastAsiaTheme="majorEastAsia" w:hAnsiTheme="majorEastAsia" w:hint="eastAsia"/>
          <w:sz w:val="32"/>
          <w:szCs w:val="32"/>
        </w:rPr>
        <w:t>9340</w:t>
      </w:r>
      <w:r>
        <w:rPr>
          <w:rFonts w:asciiTheme="majorEastAsia" w:eastAsiaTheme="majorEastAsia" w:hAnsiTheme="majorEastAsia" w:hint="eastAsia"/>
          <w:sz w:val="32"/>
          <w:szCs w:val="32"/>
        </w:rPr>
        <w:t>元；公务用车运行维护费</w:t>
      </w:r>
      <w:r w:rsidR="0012005C">
        <w:rPr>
          <w:rFonts w:asciiTheme="majorEastAsia" w:eastAsiaTheme="majorEastAsia" w:hAnsiTheme="majorEastAsia" w:hint="eastAsia"/>
          <w:sz w:val="32"/>
          <w:szCs w:val="32"/>
        </w:rPr>
        <w:t>20000</w:t>
      </w:r>
      <w:r>
        <w:rPr>
          <w:rFonts w:asciiTheme="majorEastAsia" w:eastAsiaTheme="majorEastAsia" w:hAnsiTheme="majorEastAsia" w:hint="eastAsia"/>
          <w:sz w:val="32"/>
          <w:szCs w:val="32"/>
        </w:rPr>
        <w:t>元；福利费</w:t>
      </w:r>
      <w:r w:rsidR="00671BBA">
        <w:rPr>
          <w:rFonts w:asciiTheme="majorEastAsia" w:eastAsiaTheme="majorEastAsia" w:hAnsiTheme="majorEastAsia" w:hint="eastAsia"/>
          <w:sz w:val="32"/>
          <w:szCs w:val="32"/>
        </w:rPr>
        <w:t>6</w:t>
      </w:r>
      <w:r w:rsidR="0012005C">
        <w:rPr>
          <w:rFonts w:asciiTheme="majorEastAsia" w:eastAsiaTheme="majorEastAsia" w:hAnsiTheme="majorEastAsia" w:hint="eastAsia"/>
          <w:sz w:val="32"/>
          <w:szCs w:val="32"/>
        </w:rPr>
        <w:t>00</w:t>
      </w:r>
      <w:r>
        <w:rPr>
          <w:rFonts w:asciiTheme="majorEastAsia" w:eastAsiaTheme="majorEastAsia" w:hAnsiTheme="majorEastAsia" w:hint="eastAsia"/>
          <w:sz w:val="32"/>
          <w:szCs w:val="32"/>
        </w:rPr>
        <w:t>元。</w:t>
      </w:r>
    </w:p>
    <w:p w:rsidR="001A27B9" w:rsidRPr="003C009E" w:rsidRDefault="001A27B9" w:rsidP="001A27B9">
      <w:pPr>
        <w:tabs>
          <w:tab w:val="left" w:pos="3675"/>
        </w:tabs>
        <w:ind w:firstLineChars="100" w:firstLine="361"/>
        <w:outlineLvl w:val="1"/>
        <w:rPr>
          <w:rFonts w:asciiTheme="majorEastAsia" w:eastAsiaTheme="majorEastAsia" w:hAnsiTheme="majorEastAsia"/>
          <w:b/>
          <w:sz w:val="36"/>
          <w:szCs w:val="36"/>
        </w:rPr>
      </w:pPr>
      <w:r w:rsidRPr="003C009E">
        <w:rPr>
          <w:rFonts w:asciiTheme="majorEastAsia" w:eastAsiaTheme="majorEastAsia" w:hAnsiTheme="majorEastAsia" w:hint="eastAsia"/>
          <w:b/>
          <w:sz w:val="36"/>
          <w:szCs w:val="36"/>
        </w:rPr>
        <w:t>四、</w:t>
      </w:r>
      <w:r w:rsidR="0012005C">
        <w:rPr>
          <w:rFonts w:asciiTheme="majorEastAsia" w:eastAsiaTheme="majorEastAsia" w:hAnsiTheme="majorEastAsia" w:hint="eastAsia"/>
          <w:b/>
          <w:sz w:val="36"/>
          <w:szCs w:val="36"/>
        </w:rPr>
        <w:t>2019</w:t>
      </w:r>
      <w:r w:rsidRPr="003C009E">
        <w:rPr>
          <w:rFonts w:asciiTheme="majorEastAsia" w:eastAsiaTheme="majorEastAsia" w:hAnsiTheme="majorEastAsia" w:hint="eastAsia"/>
          <w:b/>
          <w:sz w:val="36"/>
          <w:szCs w:val="36"/>
        </w:rPr>
        <w:t>年度一般公共预算“三公”经费预算情况说明</w:t>
      </w:r>
      <w:bookmarkEnd w:id="21"/>
      <w:r w:rsidRPr="003C009E">
        <w:rPr>
          <w:rFonts w:asciiTheme="majorEastAsia" w:eastAsiaTheme="majorEastAsia" w:hAnsiTheme="majorEastAsia" w:hint="eastAsia"/>
          <w:b/>
          <w:sz w:val="36"/>
          <w:szCs w:val="36"/>
        </w:rPr>
        <w:t xml:space="preserve">   </w:t>
      </w:r>
    </w:p>
    <w:p w:rsidR="00DC0100" w:rsidRDefault="0012005C" w:rsidP="00DC0100">
      <w:pPr>
        <w:tabs>
          <w:tab w:val="left" w:pos="3675"/>
        </w:tabs>
        <w:spacing w:after="0" w:line="360" w:lineRule="auto"/>
        <w:ind w:firstLineChars="200" w:firstLine="640"/>
        <w:jc w:val="both"/>
        <w:rPr>
          <w:rFonts w:asciiTheme="majorEastAsia" w:eastAsiaTheme="majorEastAsia" w:hAnsiTheme="majorEastAsia"/>
          <w:sz w:val="32"/>
          <w:szCs w:val="32"/>
        </w:rPr>
      </w:pPr>
      <w:r>
        <w:rPr>
          <w:rFonts w:asciiTheme="majorEastAsia" w:eastAsiaTheme="majorEastAsia" w:hAnsiTheme="majorEastAsia" w:hint="eastAsia"/>
          <w:sz w:val="32"/>
          <w:szCs w:val="32"/>
        </w:rPr>
        <w:t>2019</w:t>
      </w:r>
      <w:r w:rsidR="00DC0100">
        <w:rPr>
          <w:rFonts w:asciiTheme="majorEastAsia" w:eastAsiaTheme="majorEastAsia" w:hAnsiTheme="majorEastAsia" w:hint="eastAsia"/>
          <w:sz w:val="32"/>
          <w:szCs w:val="32"/>
        </w:rPr>
        <w:t>年一般公共预算拨款中商品和服务支出预算为53600元。其中“三公”经费有：公务接待费为9340元，公务用车运行维护费为</w:t>
      </w:r>
      <w:r>
        <w:rPr>
          <w:rFonts w:asciiTheme="majorEastAsia" w:eastAsiaTheme="majorEastAsia" w:hAnsiTheme="majorEastAsia" w:hint="eastAsia"/>
          <w:sz w:val="32"/>
          <w:szCs w:val="32"/>
        </w:rPr>
        <w:t>20000</w:t>
      </w:r>
      <w:r w:rsidR="00DC0100">
        <w:rPr>
          <w:rFonts w:asciiTheme="majorEastAsia" w:eastAsiaTheme="majorEastAsia" w:hAnsiTheme="majorEastAsia" w:hint="eastAsia"/>
          <w:sz w:val="32"/>
          <w:szCs w:val="32"/>
        </w:rPr>
        <w:t>元。</w:t>
      </w:r>
    </w:p>
    <w:p w:rsidR="001A27B9" w:rsidRDefault="001A27B9" w:rsidP="001A27B9">
      <w:pPr>
        <w:tabs>
          <w:tab w:val="left" w:pos="3675"/>
        </w:tabs>
        <w:jc w:val="center"/>
        <w:rPr>
          <w:rFonts w:asciiTheme="majorEastAsia" w:eastAsiaTheme="majorEastAsia" w:hAnsiTheme="majorEastAsia"/>
          <w:sz w:val="32"/>
          <w:szCs w:val="32"/>
        </w:rPr>
      </w:pPr>
    </w:p>
    <w:p w:rsidR="00776D42" w:rsidRDefault="00776D42" w:rsidP="001A27B9">
      <w:pPr>
        <w:tabs>
          <w:tab w:val="left" w:pos="3675"/>
        </w:tabs>
        <w:jc w:val="center"/>
        <w:outlineLvl w:val="0"/>
        <w:rPr>
          <w:rFonts w:asciiTheme="majorEastAsia" w:eastAsiaTheme="majorEastAsia" w:hAnsiTheme="majorEastAsia"/>
          <w:b/>
          <w:sz w:val="44"/>
          <w:szCs w:val="44"/>
        </w:rPr>
      </w:pPr>
      <w:bookmarkStart w:id="22" w:name="_Toc510892538"/>
    </w:p>
    <w:p w:rsidR="001A27B9" w:rsidRDefault="001A27B9" w:rsidP="001A27B9">
      <w:pPr>
        <w:tabs>
          <w:tab w:val="left" w:pos="3675"/>
        </w:tabs>
        <w:jc w:val="center"/>
        <w:outlineLvl w:val="0"/>
        <w:rPr>
          <w:rFonts w:asciiTheme="majorEastAsia" w:eastAsiaTheme="majorEastAsia" w:hAnsiTheme="majorEastAsia"/>
          <w:b/>
          <w:sz w:val="44"/>
          <w:szCs w:val="44"/>
        </w:rPr>
      </w:pPr>
      <w:r w:rsidRPr="003C009E">
        <w:rPr>
          <w:rFonts w:asciiTheme="majorEastAsia" w:eastAsiaTheme="majorEastAsia" w:hAnsiTheme="majorEastAsia" w:hint="eastAsia"/>
          <w:b/>
          <w:sz w:val="44"/>
          <w:szCs w:val="44"/>
        </w:rPr>
        <w:lastRenderedPageBreak/>
        <w:t>第四部分</w:t>
      </w:r>
      <w:r>
        <w:rPr>
          <w:rFonts w:asciiTheme="majorEastAsia" w:eastAsiaTheme="majorEastAsia" w:hAnsiTheme="majorEastAsia" w:hint="eastAsia"/>
          <w:b/>
          <w:sz w:val="44"/>
          <w:szCs w:val="44"/>
        </w:rPr>
        <w:t xml:space="preserve"> </w:t>
      </w:r>
      <w:r w:rsidRPr="003C009E">
        <w:rPr>
          <w:rFonts w:asciiTheme="majorEastAsia" w:eastAsiaTheme="majorEastAsia" w:hAnsiTheme="majorEastAsia" w:hint="eastAsia"/>
          <w:b/>
          <w:sz w:val="44"/>
          <w:szCs w:val="44"/>
        </w:rPr>
        <w:t>名词解释</w:t>
      </w:r>
      <w:bookmarkEnd w:id="22"/>
    </w:p>
    <w:p w:rsidR="00813130" w:rsidRPr="00776D42" w:rsidRDefault="00776D42" w:rsidP="00776D42">
      <w:pPr>
        <w:spacing w:after="0" w:line="360" w:lineRule="auto"/>
        <w:ind w:left="142"/>
        <w:rPr>
          <w:rFonts w:asciiTheme="majorEastAsia" w:eastAsiaTheme="majorEastAsia" w:hAnsiTheme="majorEastAsia"/>
          <w:sz w:val="32"/>
          <w:szCs w:val="32"/>
        </w:rPr>
      </w:pPr>
      <w:r>
        <w:rPr>
          <w:rFonts w:asciiTheme="majorEastAsia" w:eastAsiaTheme="majorEastAsia" w:hAnsiTheme="majorEastAsia" w:hint="eastAsia"/>
          <w:sz w:val="32"/>
          <w:szCs w:val="32"/>
        </w:rPr>
        <w:t>一、</w:t>
      </w:r>
      <w:r w:rsidR="00813130" w:rsidRPr="00776D42">
        <w:rPr>
          <w:rFonts w:asciiTheme="majorEastAsia" w:eastAsiaTheme="majorEastAsia" w:hAnsiTheme="majorEastAsia" w:hint="eastAsia"/>
          <w:sz w:val="32"/>
          <w:szCs w:val="32"/>
        </w:rPr>
        <w:t>一般公共预算拨款收入：指财政部门当年拨付的资金。</w:t>
      </w:r>
    </w:p>
    <w:p w:rsidR="00813130" w:rsidRPr="00182875" w:rsidRDefault="00813130" w:rsidP="00813130">
      <w:pPr>
        <w:spacing w:after="0" w:line="360" w:lineRule="auto"/>
        <w:jc w:val="both"/>
        <w:rPr>
          <w:rFonts w:asciiTheme="majorEastAsia" w:eastAsiaTheme="majorEastAsia" w:hAnsiTheme="majorEastAsia"/>
          <w:sz w:val="32"/>
          <w:szCs w:val="32"/>
        </w:rPr>
      </w:pPr>
      <w:r>
        <w:rPr>
          <w:rFonts w:asciiTheme="majorEastAsia" w:eastAsiaTheme="majorEastAsia" w:hAnsiTheme="majorEastAsia" w:hint="eastAsia"/>
          <w:sz w:val="32"/>
          <w:szCs w:val="32"/>
        </w:rPr>
        <w:t>二、其他收入：指上述“</w:t>
      </w:r>
      <w:r w:rsidRPr="00182875">
        <w:rPr>
          <w:rFonts w:asciiTheme="majorEastAsia" w:eastAsiaTheme="majorEastAsia" w:hAnsiTheme="majorEastAsia" w:hint="eastAsia"/>
          <w:sz w:val="32"/>
          <w:szCs w:val="32"/>
        </w:rPr>
        <w:t>一般公共预算拨款收入</w:t>
      </w:r>
      <w:r>
        <w:rPr>
          <w:rFonts w:asciiTheme="majorEastAsia" w:eastAsiaTheme="majorEastAsia" w:hAnsiTheme="majorEastAsia" w:hint="eastAsia"/>
          <w:sz w:val="32"/>
          <w:szCs w:val="32"/>
        </w:rPr>
        <w:t>”以外的驶入。主要是按规定动用的售房收入、存款利息收入等。</w:t>
      </w:r>
    </w:p>
    <w:p w:rsidR="001A27B9" w:rsidRPr="00F52BC7" w:rsidRDefault="001A27B9" w:rsidP="001A27B9">
      <w:pPr>
        <w:rPr>
          <w:rFonts w:asciiTheme="majorEastAsia" w:eastAsiaTheme="majorEastAsia" w:hAnsiTheme="majorEastAsia"/>
          <w:sz w:val="44"/>
          <w:szCs w:val="44"/>
        </w:rPr>
      </w:pPr>
    </w:p>
    <w:p w:rsidR="001A27B9" w:rsidRPr="00F52BC7" w:rsidRDefault="001A27B9" w:rsidP="001A27B9">
      <w:pPr>
        <w:rPr>
          <w:rFonts w:asciiTheme="majorEastAsia" w:eastAsiaTheme="majorEastAsia" w:hAnsiTheme="majorEastAsia"/>
          <w:sz w:val="44"/>
          <w:szCs w:val="44"/>
        </w:rPr>
      </w:pPr>
    </w:p>
    <w:p w:rsidR="001A27B9" w:rsidRPr="00F52BC7" w:rsidRDefault="001A27B9" w:rsidP="001A27B9">
      <w:pPr>
        <w:rPr>
          <w:rFonts w:asciiTheme="majorEastAsia" w:eastAsiaTheme="majorEastAsia" w:hAnsiTheme="majorEastAsia"/>
          <w:sz w:val="44"/>
          <w:szCs w:val="44"/>
        </w:rPr>
      </w:pPr>
    </w:p>
    <w:p w:rsidR="001A27B9" w:rsidRPr="00F52BC7" w:rsidRDefault="001A27B9" w:rsidP="001A27B9">
      <w:pPr>
        <w:rPr>
          <w:rFonts w:asciiTheme="majorEastAsia" w:eastAsiaTheme="majorEastAsia" w:hAnsiTheme="majorEastAsia"/>
          <w:sz w:val="44"/>
          <w:szCs w:val="44"/>
        </w:rPr>
      </w:pPr>
    </w:p>
    <w:p w:rsidR="001A27B9" w:rsidRPr="00F52BC7" w:rsidRDefault="001A27B9" w:rsidP="001A27B9">
      <w:pPr>
        <w:rPr>
          <w:rFonts w:asciiTheme="majorEastAsia" w:eastAsiaTheme="majorEastAsia" w:hAnsiTheme="majorEastAsia"/>
          <w:sz w:val="44"/>
          <w:szCs w:val="44"/>
        </w:rPr>
      </w:pPr>
    </w:p>
    <w:p w:rsidR="001A27B9" w:rsidRPr="00F52BC7" w:rsidRDefault="001A27B9" w:rsidP="001A27B9">
      <w:pPr>
        <w:rPr>
          <w:rFonts w:asciiTheme="majorEastAsia" w:eastAsiaTheme="majorEastAsia" w:hAnsiTheme="majorEastAsia"/>
          <w:sz w:val="44"/>
          <w:szCs w:val="44"/>
        </w:rPr>
      </w:pPr>
    </w:p>
    <w:p w:rsidR="001A27B9" w:rsidRPr="00F52BC7" w:rsidRDefault="001A27B9" w:rsidP="001A27B9">
      <w:pPr>
        <w:rPr>
          <w:rFonts w:asciiTheme="majorEastAsia" w:eastAsiaTheme="majorEastAsia" w:hAnsiTheme="majorEastAsia"/>
          <w:sz w:val="44"/>
          <w:szCs w:val="44"/>
        </w:rPr>
      </w:pPr>
    </w:p>
    <w:p w:rsidR="001A27B9" w:rsidRPr="00F52BC7" w:rsidRDefault="001A27B9" w:rsidP="001A27B9">
      <w:pPr>
        <w:rPr>
          <w:rFonts w:asciiTheme="majorEastAsia" w:eastAsiaTheme="majorEastAsia" w:hAnsiTheme="majorEastAsia"/>
          <w:sz w:val="44"/>
          <w:szCs w:val="44"/>
        </w:rPr>
      </w:pPr>
    </w:p>
    <w:p w:rsidR="001A27B9" w:rsidRPr="00F52BC7" w:rsidRDefault="001A27B9" w:rsidP="001A27B9">
      <w:pPr>
        <w:rPr>
          <w:rFonts w:asciiTheme="majorEastAsia" w:eastAsiaTheme="majorEastAsia" w:hAnsiTheme="majorEastAsia"/>
          <w:sz w:val="44"/>
          <w:szCs w:val="44"/>
        </w:rPr>
      </w:pPr>
    </w:p>
    <w:p w:rsidR="001A27B9" w:rsidRPr="00F52BC7" w:rsidRDefault="001A27B9" w:rsidP="001A27B9">
      <w:pPr>
        <w:rPr>
          <w:rFonts w:asciiTheme="majorEastAsia" w:eastAsiaTheme="majorEastAsia" w:hAnsiTheme="majorEastAsia"/>
          <w:sz w:val="44"/>
          <w:szCs w:val="44"/>
        </w:rPr>
      </w:pPr>
    </w:p>
    <w:p w:rsidR="001A27B9" w:rsidRPr="00F52BC7" w:rsidRDefault="001A27B9" w:rsidP="001A27B9">
      <w:pPr>
        <w:rPr>
          <w:rFonts w:asciiTheme="majorEastAsia" w:eastAsiaTheme="majorEastAsia" w:hAnsiTheme="majorEastAsia"/>
          <w:sz w:val="44"/>
          <w:szCs w:val="44"/>
        </w:rPr>
      </w:pPr>
    </w:p>
    <w:p w:rsidR="001A27B9" w:rsidRPr="00F52BC7" w:rsidRDefault="001A27B9" w:rsidP="001A27B9">
      <w:pPr>
        <w:rPr>
          <w:rFonts w:asciiTheme="majorEastAsia" w:eastAsiaTheme="majorEastAsia" w:hAnsiTheme="majorEastAsia"/>
          <w:sz w:val="44"/>
          <w:szCs w:val="44"/>
        </w:rPr>
      </w:pPr>
    </w:p>
    <w:p w:rsidR="00776D42" w:rsidRDefault="00776D42" w:rsidP="001A27B9">
      <w:pPr>
        <w:tabs>
          <w:tab w:val="left" w:pos="5670"/>
        </w:tabs>
        <w:jc w:val="center"/>
        <w:rPr>
          <w:rFonts w:asciiTheme="majorEastAsia" w:eastAsiaTheme="majorEastAsia" w:hAnsiTheme="majorEastAsia"/>
          <w:sz w:val="44"/>
          <w:szCs w:val="44"/>
        </w:rPr>
      </w:pPr>
    </w:p>
    <w:sectPr w:rsidR="00776D4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A4C" w:rsidRDefault="004E3A4C" w:rsidP="00776D42">
      <w:pPr>
        <w:spacing w:after="0"/>
      </w:pPr>
      <w:r>
        <w:separator/>
      </w:r>
    </w:p>
  </w:endnote>
  <w:endnote w:type="continuationSeparator" w:id="1">
    <w:p w:rsidR="004E3A4C" w:rsidRDefault="004E3A4C" w:rsidP="00776D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A4C" w:rsidRDefault="004E3A4C" w:rsidP="00776D42">
      <w:pPr>
        <w:spacing w:after="0"/>
      </w:pPr>
      <w:r>
        <w:separator/>
      </w:r>
    </w:p>
  </w:footnote>
  <w:footnote w:type="continuationSeparator" w:id="1">
    <w:p w:rsidR="004E3A4C" w:rsidRDefault="004E3A4C" w:rsidP="00776D4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C6348"/>
    <w:multiLevelType w:val="hybridMultilevel"/>
    <w:tmpl w:val="3F1C7B40"/>
    <w:lvl w:ilvl="0" w:tplc="487406D4">
      <w:start w:val="1"/>
      <w:numFmt w:val="japaneseCounting"/>
      <w:lvlText w:val="%1、"/>
      <w:lvlJc w:val="left"/>
      <w:pPr>
        <w:ind w:left="892"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D31D50"/>
    <w:rsid w:val="00081354"/>
    <w:rsid w:val="00106904"/>
    <w:rsid w:val="0012005C"/>
    <w:rsid w:val="001A27B9"/>
    <w:rsid w:val="0020063D"/>
    <w:rsid w:val="00255931"/>
    <w:rsid w:val="00323B43"/>
    <w:rsid w:val="003D37D8"/>
    <w:rsid w:val="00426133"/>
    <w:rsid w:val="004358AB"/>
    <w:rsid w:val="004E3A4C"/>
    <w:rsid w:val="005A4EA1"/>
    <w:rsid w:val="005B6D37"/>
    <w:rsid w:val="00671BBA"/>
    <w:rsid w:val="0075150F"/>
    <w:rsid w:val="00776D42"/>
    <w:rsid w:val="00813130"/>
    <w:rsid w:val="008B7726"/>
    <w:rsid w:val="00A06253"/>
    <w:rsid w:val="00A63D29"/>
    <w:rsid w:val="00AC75A0"/>
    <w:rsid w:val="00C34DB1"/>
    <w:rsid w:val="00D31D50"/>
    <w:rsid w:val="00DC0100"/>
    <w:rsid w:val="00E12C10"/>
    <w:rsid w:val="00E5487B"/>
    <w:rsid w:val="00E65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B9"/>
    <w:pPr>
      <w:ind w:firstLineChars="200" w:firstLine="420"/>
    </w:pPr>
  </w:style>
  <w:style w:type="paragraph" w:styleId="1">
    <w:name w:val="toc 1"/>
    <w:basedOn w:val="a"/>
    <w:next w:val="a"/>
    <w:autoRedefine/>
    <w:uiPriority w:val="39"/>
    <w:unhideWhenUsed/>
    <w:rsid w:val="001A27B9"/>
    <w:pPr>
      <w:tabs>
        <w:tab w:val="right" w:leader="dot" w:pos="8296"/>
      </w:tabs>
      <w:jc w:val="center"/>
    </w:pPr>
    <w:rPr>
      <w:rFonts w:asciiTheme="majorEastAsia" w:eastAsiaTheme="majorEastAsia" w:hAnsiTheme="majorEastAsia"/>
      <w:b/>
      <w:sz w:val="48"/>
      <w:szCs w:val="48"/>
    </w:rPr>
  </w:style>
  <w:style w:type="paragraph" w:styleId="2">
    <w:name w:val="toc 2"/>
    <w:basedOn w:val="a"/>
    <w:next w:val="a"/>
    <w:autoRedefine/>
    <w:uiPriority w:val="39"/>
    <w:unhideWhenUsed/>
    <w:rsid w:val="001A27B9"/>
    <w:pPr>
      <w:ind w:leftChars="200" w:left="420"/>
    </w:pPr>
  </w:style>
  <w:style w:type="character" w:styleId="a4">
    <w:name w:val="Hyperlink"/>
    <w:basedOn w:val="a0"/>
    <w:uiPriority w:val="99"/>
    <w:unhideWhenUsed/>
    <w:rsid w:val="001A27B9"/>
    <w:rPr>
      <w:color w:val="0000FF" w:themeColor="hyperlink"/>
      <w:u w:val="single"/>
    </w:rPr>
  </w:style>
  <w:style w:type="paragraph" w:styleId="a5">
    <w:name w:val="header"/>
    <w:basedOn w:val="a"/>
    <w:link w:val="Char"/>
    <w:uiPriority w:val="99"/>
    <w:semiHidden/>
    <w:unhideWhenUsed/>
    <w:rsid w:val="00776D4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776D42"/>
    <w:rPr>
      <w:rFonts w:ascii="Tahoma" w:hAnsi="Tahoma"/>
      <w:sz w:val="18"/>
      <w:szCs w:val="18"/>
    </w:rPr>
  </w:style>
  <w:style w:type="paragraph" w:styleId="a6">
    <w:name w:val="footer"/>
    <w:basedOn w:val="a"/>
    <w:link w:val="Char0"/>
    <w:uiPriority w:val="99"/>
    <w:semiHidden/>
    <w:unhideWhenUsed/>
    <w:rsid w:val="00776D42"/>
    <w:pPr>
      <w:tabs>
        <w:tab w:val="center" w:pos="4153"/>
        <w:tab w:val="right" w:pos="8306"/>
      </w:tabs>
    </w:pPr>
    <w:rPr>
      <w:sz w:val="18"/>
      <w:szCs w:val="18"/>
    </w:rPr>
  </w:style>
  <w:style w:type="character" w:customStyle="1" w:styleId="Char0">
    <w:name w:val="页脚 Char"/>
    <w:basedOn w:val="a0"/>
    <w:link w:val="a6"/>
    <w:uiPriority w:val="99"/>
    <w:semiHidden/>
    <w:rsid w:val="00776D4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19192872">
      <w:bodyDiv w:val="1"/>
      <w:marLeft w:val="0"/>
      <w:marRight w:val="0"/>
      <w:marTop w:val="0"/>
      <w:marBottom w:val="0"/>
      <w:divBdr>
        <w:top w:val="none" w:sz="0" w:space="0" w:color="auto"/>
        <w:left w:val="none" w:sz="0" w:space="0" w:color="auto"/>
        <w:bottom w:val="none" w:sz="0" w:space="0" w:color="auto"/>
        <w:right w:val="none" w:sz="0" w:space="0" w:color="auto"/>
      </w:divBdr>
    </w:div>
    <w:div w:id="100305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A8F9EC-0A0B-4C0A-AF3A-0891134E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18</cp:revision>
  <dcterms:created xsi:type="dcterms:W3CDTF">2008-09-11T17:20:00Z</dcterms:created>
  <dcterms:modified xsi:type="dcterms:W3CDTF">2019-03-11T03:14:00Z</dcterms:modified>
</cp:coreProperties>
</file>