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C" w:rsidRDefault="00884E8C" w:rsidP="00884E8C">
      <w:pPr>
        <w:ind w:right="780"/>
        <w:jc w:val="center"/>
        <w:rPr>
          <w:sz w:val="52"/>
          <w:szCs w:val="52"/>
        </w:rPr>
      </w:pPr>
    </w:p>
    <w:p w:rsidR="00884E8C" w:rsidRDefault="00884E8C" w:rsidP="00884E8C">
      <w:pPr>
        <w:ind w:right="780"/>
        <w:jc w:val="center"/>
        <w:rPr>
          <w:sz w:val="52"/>
          <w:szCs w:val="52"/>
        </w:rPr>
      </w:pPr>
    </w:p>
    <w:p w:rsidR="00245BD2" w:rsidRDefault="00831AAC" w:rsidP="00884E8C">
      <w:pPr>
        <w:ind w:right="78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县委</w:t>
      </w:r>
      <w:r w:rsidR="00245BD2" w:rsidRPr="00245BD2">
        <w:rPr>
          <w:rFonts w:hint="eastAsia"/>
          <w:sz w:val="52"/>
          <w:szCs w:val="52"/>
        </w:rPr>
        <w:t>2018</w:t>
      </w:r>
      <w:r w:rsidR="00245BD2" w:rsidRPr="00245BD2">
        <w:rPr>
          <w:rFonts w:hint="eastAsia"/>
          <w:sz w:val="52"/>
          <w:szCs w:val="52"/>
        </w:rPr>
        <w:t>年度部门预算</w:t>
      </w: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jc w:val="right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6175E7" w:rsidRDefault="00884E8C" w:rsidP="00884E8C"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         2018</w:t>
      </w:r>
      <w:r w:rsidR="00831AAC">
        <w:rPr>
          <w:rFonts w:hint="eastAsia"/>
          <w:sz w:val="44"/>
          <w:szCs w:val="52"/>
        </w:rPr>
        <w:t>年</w:t>
      </w:r>
      <w:r>
        <w:rPr>
          <w:rFonts w:hint="eastAsia"/>
          <w:sz w:val="44"/>
          <w:szCs w:val="52"/>
        </w:rPr>
        <w:t>04</w:t>
      </w:r>
      <w:r w:rsidR="00831AAC">
        <w:rPr>
          <w:rFonts w:hint="eastAsia"/>
          <w:sz w:val="44"/>
          <w:szCs w:val="52"/>
        </w:rPr>
        <w:t>月</w:t>
      </w:r>
      <w:r>
        <w:rPr>
          <w:rFonts w:hint="eastAsia"/>
          <w:sz w:val="44"/>
          <w:szCs w:val="52"/>
        </w:rPr>
        <w:t>12</w:t>
      </w:r>
      <w:r w:rsidR="00831AAC">
        <w:rPr>
          <w:rFonts w:hint="eastAsia"/>
          <w:sz w:val="44"/>
          <w:szCs w:val="52"/>
        </w:rPr>
        <w:t>日</w:t>
      </w: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3F2B8A" w:rsidRPr="00414CC8" w:rsidRDefault="003F2B8A" w:rsidP="003F2B8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3F2B8A" w:rsidRDefault="003F2B8A" w:rsidP="003F2B8A">
      <w:pPr>
        <w:spacing w:line="480" w:lineRule="auto"/>
      </w:pPr>
    </w:p>
    <w:p w:rsidR="003F2B8A" w:rsidRPr="003C23AA" w:rsidRDefault="003F2B8A" w:rsidP="003F2B8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索县县委</w:t>
      </w:r>
      <w:r w:rsidRPr="003C23AA">
        <w:rPr>
          <w:rFonts w:hint="eastAsia"/>
          <w:b/>
          <w:bCs/>
          <w:sz w:val="32"/>
        </w:rPr>
        <w:t>概况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2018年度部门预算明细表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831AAC" w:rsidRDefault="00831AAC" w:rsidP="00831AAC">
      <w:pPr>
        <w:spacing w:line="480" w:lineRule="auto"/>
      </w:pPr>
    </w:p>
    <w:p w:rsidR="00831AAC" w:rsidRDefault="00831AAC" w:rsidP="00831AAC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31AAC" w:rsidRDefault="00831AAC">
      <w:pPr>
        <w:tabs>
          <w:tab w:val="left" w:pos="900"/>
        </w:tabs>
        <w:rPr>
          <w:sz w:val="44"/>
          <w:szCs w:val="52"/>
        </w:rPr>
      </w:pPr>
    </w:p>
    <w:p w:rsidR="006175E7" w:rsidRDefault="006175E7">
      <w:pPr>
        <w:tabs>
          <w:tab w:val="left" w:pos="900"/>
        </w:tabs>
        <w:rPr>
          <w:sz w:val="44"/>
          <w:szCs w:val="52"/>
        </w:rPr>
      </w:pPr>
    </w:p>
    <w:p w:rsidR="00E43A84" w:rsidRDefault="00E43A84">
      <w:pPr>
        <w:tabs>
          <w:tab w:val="left" w:pos="900"/>
        </w:tabs>
        <w:rPr>
          <w:sz w:val="44"/>
          <w:szCs w:val="52"/>
        </w:rPr>
      </w:pPr>
    </w:p>
    <w:p w:rsidR="003F2B8A" w:rsidRDefault="003F2B8A" w:rsidP="003F2B8A">
      <w:pPr>
        <w:spacing w:line="360" w:lineRule="auto"/>
        <w:rPr>
          <w:sz w:val="44"/>
          <w:szCs w:val="52"/>
        </w:rPr>
      </w:pPr>
    </w:p>
    <w:p w:rsidR="003F2B8A" w:rsidRPr="004F7FCA" w:rsidRDefault="003F2B8A" w:rsidP="003F2B8A">
      <w:pPr>
        <w:spacing w:line="360" w:lineRule="auto"/>
        <w:ind w:firstLineChars="550" w:firstLine="1767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第一部分</w:t>
      </w:r>
    </w:p>
    <w:p w:rsidR="003F2B8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1、协助县委领导处理县委日常工作，协调乡镇和部门工作，沟通上下左右联系；2、负责县委日常文书的处理、</w:t>
      </w:r>
      <w:r w:rsidR="00204AE5">
        <w:rPr>
          <w:rFonts w:asciiTheme="majorEastAsia" w:eastAsiaTheme="majorEastAsia" w:hAnsiTheme="majorEastAsia" w:hint="eastAsia"/>
          <w:sz w:val="30"/>
          <w:szCs w:val="30"/>
        </w:rPr>
        <w:t>3、负责县委文件、文稿的起草、批办、审核和印发工作；负责全县核心密码、普通密码及密码设备的管理和保密工作、完成县委及办公室交办的其他工作。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3F2B8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2018年度预算明细表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2018年度部门预算数据分析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一、2018年度财政拨款收支预算情况总体说明</w:t>
      </w:r>
    </w:p>
    <w:p w:rsidR="00D55EE7" w:rsidRDefault="00D55EE7" w:rsidP="00D55EE7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2018年县委</w:t>
      </w:r>
      <w:r w:rsidR="00317BEB">
        <w:rPr>
          <w:rFonts w:asciiTheme="majorEastAsia" w:eastAsiaTheme="majorEastAsia" w:hAnsiTheme="majorEastAsia" w:hint="eastAsia"/>
          <w:sz w:val="30"/>
          <w:szCs w:val="30"/>
        </w:rPr>
        <w:t>办财政</w:t>
      </w:r>
      <w:r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467513">
        <w:rPr>
          <w:rFonts w:asciiTheme="majorEastAsia" w:eastAsiaTheme="majorEastAsia" w:hAnsiTheme="majorEastAsia" w:hint="eastAsia"/>
          <w:sz w:val="30"/>
          <w:szCs w:val="30"/>
        </w:rPr>
        <w:t>拨</w:t>
      </w:r>
      <w:r w:rsidR="00317BEB">
        <w:rPr>
          <w:rFonts w:asciiTheme="majorEastAsia" w:eastAsiaTheme="majorEastAsia" w:hAnsiTheme="majorEastAsia" w:hint="eastAsia"/>
          <w:sz w:val="30"/>
          <w:szCs w:val="30"/>
        </w:rPr>
        <w:t>款</w:t>
      </w:r>
      <w:r w:rsidR="002157F8">
        <w:rPr>
          <w:rFonts w:asciiTheme="majorEastAsia" w:eastAsiaTheme="majorEastAsia" w:hAnsiTheme="majorEastAsia" w:hint="eastAsia"/>
          <w:sz w:val="30"/>
          <w:szCs w:val="30"/>
        </w:rPr>
        <w:t>为3710563元</w:t>
      </w:r>
      <w:r w:rsidR="008E06B0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二、2018年度一般公共预算当年财政拨款情况说明</w:t>
      </w:r>
    </w:p>
    <w:p w:rsidR="00D55EE7" w:rsidRDefault="00D55EE7" w:rsidP="0068134B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</w:t>
      </w:r>
      <w:r w:rsidR="002157F8">
        <w:rPr>
          <w:rFonts w:asciiTheme="majorEastAsia" w:eastAsiaTheme="majorEastAsia" w:hAnsiTheme="majorEastAsia" w:hint="eastAsia"/>
          <w:sz w:val="30"/>
          <w:szCs w:val="30"/>
        </w:rPr>
        <w:t>2018年县委总的财政拨款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是3710563</w:t>
      </w:r>
      <w:r w:rsidR="008E06B0">
        <w:rPr>
          <w:rFonts w:asciiTheme="majorEastAsia" w:eastAsiaTheme="majorEastAsia" w:hAnsiTheme="majorEastAsia" w:hint="eastAsia"/>
          <w:sz w:val="30"/>
          <w:szCs w:val="30"/>
        </w:rPr>
        <w:t>元，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其中工资福利支出有3161763元，商品服务支出152150元。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三、2018年度一般公共预算基本支出情况说明</w:t>
      </w:r>
    </w:p>
    <w:p w:rsidR="0068134B" w:rsidRDefault="0068134B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财政商品和服务支出经费安排情况，152150元。其中，办公费：39950元、印刷费：11000元，手续费：1000</w:t>
      </w:r>
      <w:r w:rsidR="008E06B0">
        <w:rPr>
          <w:rFonts w:asciiTheme="majorEastAsia" w:eastAsiaTheme="majorEastAsia" w:hAnsiTheme="majorEastAsia" w:hint="eastAsia"/>
          <w:sz w:val="30"/>
          <w:szCs w:val="30"/>
        </w:rPr>
        <w:t>元</w:t>
      </w:r>
      <w:r>
        <w:rPr>
          <w:rFonts w:asciiTheme="majorEastAsia" w:eastAsiaTheme="majorEastAsia" w:hAnsiTheme="majorEastAsia" w:hint="eastAsia"/>
          <w:sz w:val="30"/>
          <w:szCs w:val="30"/>
        </w:rPr>
        <w:t>，邮电费：3000</w:t>
      </w:r>
      <w:r>
        <w:rPr>
          <w:rFonts w:asciiTheme="majorEastAsia" w:eastAsiaTheme="majorEastAsia" w:hAnsiTheme="majorEastAsia" w:hint="eastAsia"/>
          <w:sz w:val="30"/>
          <w:szCs w:val="30"/>
        </w:rPr>
        <w:lastRenderedPageBreak/>
        <w:t>元，差旅费：</w:t>
      </w:r>
      <w:r w:rsidR="000E6FE0">
        <w:rPr>
          <w:rFonts w:asciiTheme="majorEastAsia" w:eastAsiaTheme="majorEastAsia" w:hAnsiTheme="majorEastAsia" w:hint="eastAsia"/>
          <w:sz w:val="30"/>
          <w:szCs w:val="30"/>
        </w:rPr>
        <w:t>50000元，会议费2000元，培训费：3000元，公务接待费：1000元，</w:t>
      </w:r>
      <w:r w:rsidR="00266F27">
        <w:rPr>
          <w:rFonts w:asciiTheme="majorEastAsia" w:eastAsiaTheme="majorEastAsia" w:hAnsiTheme="majorEastAsia" w:hint="eastAsia"/>
          <w:sz w:val="30"/>
          <w:szCs w:val="30"/>
        </w:rPr>
        <w:t>公务用车运行维护费：40000元，福利费：1200元。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四、2018年度一般公共预算“三公”经费预算情况说明</w:t>
      </w:r>
    </w:p>
    <w:p w:rsidR="002F1737" w:rsidRPr="00467513" w:rsidRDefault="002F1737" w:rsidP="002F1737">
      <w:pPr>
        <w:spacing w:line="360" w:lineRule="auto"/>
        <w:rPr>
          <w:rFonts w:asciiTheme="minorEastAsia" w:eastAsiaTheme="minorEastAsia" w:hAnsiTheme="minorEastAsia"/>
          <w:bCs/>
          <w:sz w:val="32"/>
        </w:rPr>
      </w:pPr>
      <w:r w:rsidRPr="00467513">
        <w:rPr>
          <w:rFonts w:asciiTheme="minorEastAsia" w:eastAsiaTheme="minorEastAsia" w:hAnsiTheme="minorEastAsia" w:hint="eastAsia"/>
          <w:bCs/>
          <w:sz w:val="32"/>
        </w:rPr>
        <w:t>财政局2018年</w:t>
      </w:r>
      <w:r w:rsidR="00F8457B" w:rsidRPr="00467513">
        <w:rPr>
          <w:rFonts w:asciiTheme="minorEastAsia" w:eastAsiaTheme="minorEastAsia" w:hAnsiTheme="minorEastAsia" w:hint="eastAsia"/>
          <w:bCs/>
          <w:sz w:val="32"/>
        </w:rPr>
        <w:t>商品和服务支出总的有152150元。其中公务接待费：1000元，公务用车运行维护费：40000元。</w:t>
      </w:r>
    </w:p>
    <w:p w:rsidR="00884E8C" w:rsidRDefault="00884E8C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D55EE7" w:rsidRPr="004F7FCA" w:rsidRDefault="00D55EE7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D55EE7" w:rsidRDefault="00D55EE7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884E8C" w:rsidRPr="00735AD3" w:rsidRDefault="00884E8C" w:rsidP="00884E8C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1、般公共预算拨款收入：指财政部门当年拨付的资金。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2基本支出：指部门为保障机构正常运转、完成日常工作任务而编制的年度基本支出计划，包括人员经费和公用经费两部分。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3项目支出：指部门为完成其特定的行政工作任务或事业发展目标，在基本支出预算指外编制的年度支出计划。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884E8C" w:rsidRPr="00884E8C" w:rsidRDefault="00884E8C" w:rsidP="00884E8C">
      <w:pPr>
        <w:spacing w:line="360" w:lineRule="auto"/>
        <w:jc w:val="left"/>
        <w:rPr>
          <w:rFonts w:asciiTheme="majorEastAsia" w:eastAsiaTheme="majorEastAsia" w:hAnsiTheme="majorEastAsia"/>
          <w:b/>
          <w:bCs/>
          <w:sz w:val="32"/>
        </w:rPr>
      </w:pPr>
    </w:p>
    <w:p w:rsidR="00E43A84" w:rsidRDefault="00E43A84">
      <w:pPr>
        <w:tabs>
          <w:tab w:val="left" w:pos="900"/>
        </w:tabs>
        <w:rPr>
          <w:sz w:val="44"/>
          <w:szCs w:val="52"/>
        </w:rPr>
      </w:pPr>
    </w:p>
    <w:p w:rsidR="00D55EE7" w:rsidRDefault="00884E8C" w:rsidP="005060C6"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lastRenderedPageBreak/>
        <w:t xml:space="preserve">    </w:t>
      </w:r>
      <w:r w:rsidR="008E06B0">
        <w:rPr>
          <w:rFonts w:hint="eastAsia"/>
          <w:sz w:val="44"/>
          <w:szCs w:val="52"/>
        </w:rPr>
        <w:t xml:space="preserve">   </w:t>
      </w:r>
      <w:r w:rsidR="00D55EE7">
        <w:rPr>
          <w:rFonts w:hint="eastAsia"/>
          <w:sz w:val="44"/>
          <w:szCs w:val="52"/>
        </w:rPr>
        <w:t>一般公共预算基本支出表</w:t>
      </w:r>
    </w:p>
    <w:tbl>
      <w:tblPr>
        <w:tblW w:w="8341" w:type="dxa"/>
        <w:tblInd w:w="93" w:type="dxa"/>
        <w:tblLook w:val="04A0"/>
      </w:tblPr>
      <w:tblGrid>
        <w:gridCol w:w="1320"/>
        <w:gridCol w:w="1520"/>
        <w:gridCol w:w="2207"/>
        <w:gridCol w:w="1107"/>
        <w:gridCol w:w="1107"/>
        <w:gridCol w:w="1080"/>
      </w:tblGrid>
      <w:tr w:rsidR="005060C6" w:rsidRPr="005060C6" w:rsidTr="005060C6">
        <w:trPr>
          <w:trHeight w:val="49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政府预算经济分类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部门预算经济分类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5060C6" w:rsidRPr="005060C6" w:rsidTr="005060C6">
        <w:trPr>
          <w:trHeight w:val="10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工资奖金津贴补贴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3007870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648660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1920930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438280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148150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39950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14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58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396650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密码工作人员辐射费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43800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密码事业经费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密码工作人员值班费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32850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党史工作经费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7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保密工作经费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C6" w:rsidRPr="005060C6" w:rsidRDefault="005060C6" w:rsidP="005060C6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县委督导工作经费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>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60C6" w:rsidRPr="005060C6" w:rsidTr="005060C6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5060C6">
              <w:rPr>
                <w:rFonts w:ascii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0C6" w:rsidRPr="005060C6" w:rsidRDefault="005060C6" w:rsidP="005060C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5060C6">
              <w:rPr>
                <w:rFonts w:ascii="Tahoma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5EE7" w:rsidRPr="00C2779F" w:rsidRDefault="00D55EE7">
      <w:pPr>
        <w:tabs>
          <w:tab w:val="left" w:pos="900"/>
        </w:tabs>
        <w:rPr>
          <w:sz w:val="44"/>
          <w:szCs w:val="52"/>
        </w:rPr>
      </w:pPr>
    </w:p>
    <w:sectPr w:rsidR="00D55EE7" w:rsidRPr="00C2779F" w:rsidSect="00F0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2D" w:rsidRDefault="006F452D" w:rsidP="00467513">
      <w:r>
        <w:separator/>
      </w:r>
    </w:p>
  </w:endnote>
  <w:endnote w:type="continuationSeparator" w:id="1">
    <w:p w:rsidR="006F452D" w:rsidRDefault="006F452D" w:rsidP="0046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2D" w:rsidRDefault="006F452D" w:rsidP="00467513">
      <w:r>
        <w:separator/>
      </w:r>
    </w:p>
  </w:footnote>
  <w:footnote w:type="continuationSeparator" w:id="1">
    <w:p w:rsidR="006F452D" w:rsidRDefault="006F452D" w:rsidP="0046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F6E"/>
    <w:multiLevelType w:val="hybridMultilevel"/>
    <w:tmpl w:val="B2C4B880"/>
    <w:lvl w:ilvl="0" w:tplc="50623C2C">
      <w:start w:val="3"/>
      <w:numFmt w:val="japaneseCounting"/>
      <w:lvlText w:val="%1．"/>
      <w:lvlJc w:val="left"/>
      <w:pPr>
        <w:ind w:left="16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9447EA5"/>
    <w:multiLevelType w:val="hybridMultilevel"/>
    <w:tmpl w:val="D728C07C"/>
    <w:lvl w:ilvl="0" w:tplc="892E095E">
      <w:start w:val="1"/>
      <w:numFmt w:val="japaneseCounting"/>
      <w:lvlText w:val="%1，"/>
      <w:lvlJc w:val="left"/>
      <w:pPr>
        <w:ind w:left="960" w:hanging="960"/>
      </w:pPr>
      <w:rPr>
        <w:rFonts w:hint="default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554BD7"/>
    <w:multiLevelType w:val="hybridMultilevel"/>
    <w:tmpl w:val="6E1CB290"/>
    <w:lvl w:ilvl="0" w:tplc="0B7ABE2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4015D"/>
    <w:multiLevelType w:val="hybridMultilevel"/>
    <w:tmpl w:val="9E36075E"/>
    <w:lvl w:ilvl="0" w:tplc="A2029E48">
      <w:start w:val="3"/>
      <w:numFmt w:val="japaneseCounting"/>
      <w:lvlText w:val="%1，"/>
      <w:lvlJc w:val="left"/>
      <w:pPr>
        <w:ind w:left="16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4A475D5E"/>
    <w:multiLevelType w:val="hybridMultilevel"/>
    <w:tmpl w:val="AEA473F0"/>
    <w:lvl w:ilvl="0" w:tplc="5CD23ED6">
      <w:start w:val="1"/>
      <w:numFmt w:val="japaneseCounting"/>
      <w:lvlText w:val="%1、"/>
      <w:lvlJc w:val="left"/>
      <w:pPr>
        <w:ind w:left="1863" w:hanging="870"/>
      </w:pPr>
      <w:rPr>
        <w:rFonts w:hint="default"/>
        <w:shd w:val="clear" w:color="auto" w:fill="auto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672F4459"/>
    <w:multiLevelType w:val="hybridMultilevel"/>
    <w:tmpl w:val="C8D8B97E"/>
    <w:lvl w:ilvl="0" w:tplc="76E84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90D83"/>
    <w:multiLevelType w:val="hybridMultilevel"/>
    <w:tmpl w:val="87D8F1C6"/>
    <w:lvl w:ilvl="0" w:tplc="2032781E">
      <w:start w:val="1"/>
      <w:numFmt w:val="japaneseCounting"/>
      <w:lvlText w:val="%1，"/>
      <w:lvlJc w:val="left"/>
      <w:pPr>
        <w:ind w:left="2713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745E17EE"/>
    <w:multiLevelType w:val="hybridMultilevel"/>
    <w:tmpl w:val="4620CAD6"/>
    <w:lvl w:ilvl="0" w:tplc="502C27EE">
      <w:start w:val="3"/>
      <w:numFmt w:val="japaneseCounting"/>
      <w:lvlText w:val="%1、"/>
      <w:lvlJc w:val="left"/>
      <w:pPr>
        <w:ind w:left="171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A40"/>
    <w:rsid w:val="00016831"/>
    <w:rsid w:val="000E6FE0"/>
    <w:rsid w:val="000F4250"/>
    <w:rsid w:val="00121997"/>
    <w:rsid w:val="0014185C"/>
    <w:rsid w:val="001F187A"/>
    <w:rsid w:val="00204AE5"/>
    <w:rsid w:val="002157F8"/>
    <w:rsid w:val="00245BD2"/>
    <w:rsid w:val="00266F27"/>
    <w:rsid w:val="002A074B"/>
    <w:rsid w:val="002F0D71"/>
    <w:rsid w:val="002F1737"/>
    <w:rsid w:val="00317BEB"/>
    <w:rsid w:val="00327A40"/>
    <w:rsid w:val="003F2B8A"/>
    <w:rsid w:val="004107BD"/>
    <w:rsid w:val="00467513"/>
    <w:rsid w:val="004F450A"/>
    <w:rsid w:val="005060C6"/>
    <w:rsid w:val="005407B2"/>
    <w:rsid w:val="00544693"/>
    <w:rsid w:val="00586678"/>
    <w:rsid w:val="005E56A5"/>
    <w:rsid w:val="00605EF6"/>
    <w:rsid w:val="006067AB"/>
    <w:rsid w:val="006175E7"/>
    <w:rsid w:val="00631D60"/>
    <w:rsid w:val="0068134B"/>
    <w:rsid w:val="006F452D"/>
    <w:rsid w:val="00706918"/>
    <w:rsid w:val="0075102F"/>
    <w:rsid w:val="0082479C"/>
    <w:rsid w:val="00831AAC"/>
    <w:rsid w:val="00850815"/>
    <w:rsid w:val="008811A1"/>
    <w:rsid w:val="00884E8C"/>
    <w:rsid w:val="008E06B0"/>
    <w:rsid w:val="00A229F6"/>
    <w:rsid w:val="00AE22BF"/>
    <w:rsid w:val="00B64F66"/>
    <w:rsid w:val="00B93D93"/>
    <w:rsid w:val="00C2779F"/>
    <w:rsid w:val="00C910A2"/>
    <w:rsid w:val="00D1727F"/>
    <w:rsid w:val="00D55EE7"/>
    <w:rsid w:val="00D75D98"/>
    <w:rsid w:val="00D8657F"/>
    <w:rsid w:val="00D9771C"/>
    <w:rsid w:val="00E0789C"/>
    <w:rsid w:val="00E43A84"/>
    <w:rsid w:val="00EF4D0D"/>
    <w:rsid w:val="00F05FC7"/>
    <w:rsid w:val="00F676CD"/>
    <w:rsid w:val="00F8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8A"/>
    <w:pPr>
      <w:ind w:firstLineChars="200" w:firstLine="420"/>
    </w:pPr>
    <w:rPr>
      <w:rFonts w:asciiTheme="minorHAnsi" w:eastAsiaTheme="minorEastAsia" w:hAnsiTheme="minorHAnsi" w:cstheme="minorBidi"/>
      <w:szCs w:val="32"/>
      <w:lang w:bidi="bo-CN"/>
    </w:rPr>
  </w:style>
  <w:style w:type="paragraph" w:styleId="a4">
    <w:name w:val="header"/>
    <w:basedOn w:val="a"/>
    <w:link w:val="Char"/>
    <w:uiPriority w:val="99"/>
    <w:semiHidden/>
    <w:unhideWhenUsed/>
    <w:rsid w:val="0046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75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75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7654F-F7C2-4D8F-A8F0-5A323EE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dcterms:created xsi:type="dcterms:W3CDTF">2018-04-07T11:52:00Z</dcterms:created>
  <dcterms:modified xsi:type="dcterms:W3CDTF">2018-04-13T09:00:00Z</dcterms:modified>
</cp:coreProperties>
</file>